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A4" w:rsidRPr="00A411A4" w:rsidRDefault="00A411A4" w:rsidP="00A411A4">
      <w:pPr>
        <w:keepNext/>
        <w:pageBreakBefore/>
        <w:widowControl w:val="0"/>
        <w:autoSpaceDE w:val="0"/>
        <w:autoSpaceDN w:val="0"/>
        <w:adjustRightInd w:val="0"/>
        <w:spacing w:after="0" w:line="240" w:lineRule="auto"/>
        <w:ind w:left="6480"/>
        <w:rPr>
          <w:rFonts w:ascii="Times New Roman" w:eastAsia="Calibri" w:hAnsi="Times New Roman" w:cs="Times New Roman"/>
          <w:bCs/>
          <w:sz w:val="20"/>
          <w:szCs w:val="20"/>
          <w:lang w:eastAsia="ru-RU"/>
        </w:rPr>
      </w:pPr>
      <w:r w:rsidRPr="00A411A4">
        <w:rPr>
          <w:rFonts w:ascii="Times New Roman" w:eastAsia="Calibri" w:hAnsi="Times New Roman" w:cs="Times New Roman"/>
          <w:bCs/>
          <w:sz w:val="20"/>
          <w:szCs w:val="20"/>
          <w:lang w:eastAsia="ru-RU"/>
        </w:rPr>
        <w:t xml:space="preserve">Приложение </w:t>
      </w:r>
      <w:bookmarkStart w:id="0" w:name="_GoBack"/>
      <w:bookmarkEnd w:id="0"/>
      <w:r w:rsidRPr="00A411A4">
        <w:rPr>
          <w:rFonts w:ascii="Times New Roman" w:eastAsia="Calibri" w:hAnsi="Times New Roman" w:cs="Times New Roman"/>
          <w:bCs/>
          <w:sz w:val="20"/>
          <w:szCs w:val="20"/>
          <w:lang w:eastAsia="ru-RU"/>
        </w:rPr>
        <w:br/>
        <w:t>к приказу  М</w:t>
      </w:r>
      <w:r w:rsidR="00BD41EC">
        <w:rPr>
          <w:rFonts w:ascii="Times New Roman" w:eastAsia="Calibri" w:hAnsi="Times New Roman" w:cs="Times New Roman"/>
          <w:bCs/>
          <w:sz w:val="20"/>
          <w:szCs w:val="20"/>
          <w:lang w:eastAsia="ru-RU"/>
        </w:rPr>
        <w:t xml:space="preserve">ДОБУ </w:t>
      </w:r>
      <w:proofErr w:type="spellStart"/>
      <w:r w:rsidR="00BD41EC">
        <w:rPr>
          <w:rFonts w:ascii="Times New Roman" w:eastAsia="Calibri" w:hAnsi="Times New Roman" w:cs="Times New Roman"/>
          <w:bCs/>
          <w:sz w:val="20"/>
          <w:szCs w:val="20"/>
          <w:lang w:eastAsia="ru-RU"/>
        </w:rPr>
        <w:t>Усть-Ярульский</w:t>
      </w:r>
      <w:proofErr w:type="spellEnd"/>
      <w:r w:rsidR="00BD41EC">
        <w:rPr>
          <w:rFonts w:ascii="Times New Roman" w:eastAsia="Calibri" w:hAnsi="Times New Roman" w:cs="Times New Roman"/>
          <w:bCs/>
          <w:sz w:val="20"/>
          <w:szCs w:val="20"/>
          <w:lang w:eastAsia="ru-RU"/>
        </w:rPr>
        <w:t xml:space="preserve"> детский сад № 14 «Тополёк»</w:t>
      </w:r>
      <w:r w:rsidR="00BD41EC">
        <w:rPr>
          <w:rFonts w:ascii="Times New Roman" w:eastAsia="Calibri" w:hAnsi="Times New Roman" w:cs="Times New Roman"/>
          <w:bCs/>
          <w:sz w:val="20"/>
          <w:szCs w:val="20"/>
          <w:lang w:eastAsia="ru-RU"/>
        </w:rPr>
        <w:br/>
        <w:t>от 10.08.2023</w:t>
      </w:r>
      <w:r w:rsidR="009076F9">
        <w:rPr>
          <w:rFonts w:ascii="Times New Roman" w:eastAsia="Calibri" w:hAnsi="Times New Roman" w:cs="Times New Roman"/>
          <w:bCs/>
          <w:sz w:val="20"/>
          <w:szCs w:val="20"/>
          <w:lang w:eastAsia="ru-RU"/>
        </w:rPr>
        <w:t> г</w:t>
      </w:r>
      <w:r w:rsidR="00BD41EC">
        <w:rPr>
          <w:rFonts w:ascii="Times New Roman" w:eastAsia="Calibri" w:hAnsi="Times New Roman" w:cs="Times New Roman"/>
          <w:bCs/>
          <w:sz w:val="20"/>
          <w:szCs w:val="20"/>
          <w:lang w:eastAsia="ru-RU"/>
        </w:rPr>
        <w:t>.</w:t>
      </w:r>
      <w:r w:rsidR="00865E9E">
        <w:rPr>
          <w:rFonts w:ascii="Times New Roman" w:eastAsia="Calibri" w:hAnsi="Times New Roman" w:cs="Times New Roman"/>
          <w:bCs/>
          <w:sz w:val="20"/>
          <w:szCs w:val="20"/>
          <w:lang w:eastAsia="ru-RU"/>
        </w:rPr>
        <w:t xml:space="preserve"> </w:t>
      </w:r>
      <w:r w:rsidR="00E953FF">
        <w:rPr>
          <w:rFonts w:ascii="Times New Roman" w:eastAsia="Calibri" w:hAnsi="Times New Roman" w:cs="Times New Roman"/>
          <w:bCs/>
          <w:sz w:val="20"/>
          <w:szCs w:val="20"/>
          <w:lang w:eastAsia="ru-RU"/>
        </w:rPr>
        <w:t>№ 40</w:t>
      </w:r>
    </w:p>
    <w:p w:rsidR="00A411A4" w:rsidRPr="00A411A4" w:rsidRDefault="00A411A4" w:rsidP="00A411A4">
      <w:pPr>
        <w:keepNext/>
        <w:keepLines/>
        <w:spacing w:before="240" w:after="0" w:line="240" w:lineRule="auto"/>
        <w:jc w:val="center"/>
        <w:rPr>
          <w:rFonts w:ascii="Times New Roman" w:eastAsia="Times New Roman" w:hAnsi="Times New Roman" w:cs="Times New Roman"/>
          <w:b/>
          <w:kern w:val="26"/>
          <w:sz w:val="28"/>
          <w:szCs w:val="28"/>
        </w:rPr>
      </w:pPr>
      <w:r w:rsidRPr="00A411A4">
        <w:rPr>
          <w:rFonts w:ascii="Times New Roman" w:eastAsia="Times New Roman" w:hAnsi="Times New Roman" w:cs="Times New Roman"/>
          <w:b/>
          <w:kern w:val="26"/>
          <w:sz w:val="28"/>
          <w:szCs w:val="28"/>
        </w:rPr>
        <w:t>Антикоррупционная политика</w:t>
      </w:r>
    </w:p>
    <w:tbl>
      <w:tblPr>
        <w:tblW w:w="0" w:type="auto"/>
        <w:tblBorders>
          <w:bottom w:val="single" w:sz="4" w:space="0" w:color="auto"/>
        </w:tblBorders>
        <w:tblLook w:val="04A0"/>
      </w:tblPr>
      <w:tblGrid>
        <w:gridCol w:w="9570"/>
      </w:tblGrid>
      <w:tr w:rsidR="00A411A4" w:rsidRPr="00A411A4" w:rsidTr="008962A4">
        <w:tc>
          <w:tcPr>
            <w:tcW w:w="9570" w:type="dxa"/>
          </w:tcPr>
          <w:p w:rsidR="00F85792" w:rsidRDefault="00511444" w:rsidP="00A411A4">
            <w:pPr>
              <w:tabs>
                <w:tab w:val="center" w:pos="4677"/>
                <w:tab w:val="right" w:pos="9355"/>
              </w:tabs>
              <w:spacing w:after="0" w:line="276" w:lineRule="auto"/>
              <w:jc w:val="center"/>
              <w:rPr>
                <w:rFonts w:ascii="Times New Roman" w:eastAsia="Times New Roman" w:hAnsi="Times New Roman" w:cs="Calibri"/>
                <w:sz w:val="26"/>
                <w:szCs w:val="26"/>
              </w:rPr>
            </w:pPr>
            <w:r>
              <w:rPr>
                <w:rFonts w:ascii="Times New Roman" w:eastAsia="Times New Roman" w:hAnsi="Times New Roman" w:cs="Calibri"/>
                <w:sz w:val="26"/>
                <w:szCs w:val="26"/>
              </w:rPr>
              <w:t xml:space="preserve">муниципальное дошкольное образовательное </w:t>
            </w:r>
            <w:r w:rsidR="00BD41EC">
              <w:rPr>
                <w:rFonts w:ascii="Times New Roman" w:eastAsia="Times New Roman" w:hAnsi="Times New Roman" w:cs="Calibri"/>
                <w:sz w:val="26"/>
                <w:szCs w:val="26"/>
              </w:rPr>
              <w:t xml:space="preserve">бюджетное </w:t>
            </w:r>
            <w:r>
              <w:rPr>
                <w:rFonts w:ascii="Times New Roman" w:eastAsia="Times New Roman" w:hAnsi="Times New Roman" w:cs="Calibri"/>
                <w:sz w:val="26"/>
                <w:szCs w:val="26"/>
              </w:rPr>
              <w:t>учреждение</w:t>
            </w:r>
            <w:r w:rsidR="00A411A4" w:rsidRPr="00A411A4">
              <w:rPr>
                <w:rFonts w:ascii="Times New Roman" w:eastAsia="Times New Roman" w:hAnsi="Times New Roman" w:cs="Calibri"/>
                <w:sz w:val="26"/>
                <w:szCs w:val="26"/>
              </w:rPr>
              <w:t xml:space="preserve"> </w:t>
            </w:r>
          </w:p>
          <w:p w:rsidR="00A411A4" w:rsidRPr="00A411A4" w:rsidRDefault="00BD41EC" w:rsidP="00A411A4">
            <w:pPr>
              <w:tabs>
                <w:tab w:val="center" w:pos="4677"/>
                <w:tab w:val="right" w:pos="9355"/>
              </w:tabs>
              <w:spacing w:after="0" w:line="276" w:lineRule="auto"/>
              <w:jc w:val="center"/>
              <w:rPr>
                <w:rFonts w:ascii="Times New Roman" w:eastAsia="Times New Roman" w:hAnsi="Times New Roman" w:cs="Calibri"/>
                <w:color w:val="FF0000"/>
                <w:kern w:val="26"/>
                <w:sz w:val="26"/>
                <w:szCs w:val="26"/>
              </w:rPr>
            </w:pPr>
            <w:proofErr w:type="spellStart"/>
            <w:r>
              <w:rPr>
                <w:rFonts w:ascii="Times New Roman" w:eastAsia="Times New Roman" w:hAnsi="Times New Roman" w:cs="Calibri"/>
                <w:sz w:val="26"/>
                <w:szCs w:val="26"/>
              </w:rPr>
              <w:t>Усть-Ярульский</w:t>
            </w:r>
            <w:proofErr w:type="spellEnd"/>
            <w:r>
              <w:rPr>
                <w:rFonts w:ascii="Times New Roman" w:eastAsia="Times New Roman" w:hAnsi="Times New Roman" w:cs="Calibri"/>
                <w:sz w:val="26"/>
                <w:szCs w:val="26"/>
              </w:rPr>
              <w:t xml:space="preserve"> детский сад № 14 «Тополёк»</w:t>
            </w:r>
          </w:p>
        </w:tc>
      </w:tr>
    </w:tbl>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1" w:name="sub_1"/>
      <w:r w:rsidRPr="00A411A4">
        <w:rPr>
          <w:rFonts w:ascii="Times New Roman" w:eastAsia="Times New Roman" w:hAnsi="Times New Roman" w:cs="Times New Roman"/>
          <w:b/>
          <w:kern w:val="26"/>
          <w:sz w:val="28"/>
          <w:szCs w:val="28"/>
        </w:rPr>
        <w:t xml:space="preserve">Понятие, цели и задачи </w:t>
      </w:r>
      <w:r w:rsidRPr="00A411A4">
        <w:rPr>
          <w:rFonts w:ascii="Times New Roman" w:eastAsia="Times New Roman" w:hAnsi="Times New Roman" w:cs="Times New Roman"/>
          <w:b/>
          <w:kern w:val="26"/>
          <w:sz w:val="28"/>
          <w:szCs w:val="28"/>
        </w:rPr>
        <w:br/>
        <w:t>антикоррупционной политики</w:t>
      </w:r>
    </w:p>
    <w:bookmarkEnd w:id="1"/>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b/>
          <w:kern w:val="26"/>
          <w:sz w:val="28"/>
          <w:szCs w:val="28"/>
        </w:rPr>
      </w:pPr>
      <w:proofErr w:type="spellStart"/>
      <w:r w:rsidRPr="00A411A4">
        <w:rPr>
          <w:rFonts w:ascii="Times New Roman" w:eastAsia="Times New Roman" w:hAnsi="Times New Roman" w:cs="Times New Roman"/>
          <w:kern w:val="26"/>
          <w:sz w:val="28"/>
          <w:szCs w:val="28"/>
        </w:rPr>
        <w:t>Антикоррупционная</w:t>
      </w:r>
      <w:proofErr w:type="spellEnd"/>
      <w:r w:rsidRPr="00A411A4">
        <w:rPr>
          <w:rFonts w:ascii="Times New Roman" w:eastAsia="Times New Roman" w:hAnsi="Times New Roman" w:cs="Times New Roman"/>
          <w:kern w:val="26"/>
          <w:sz w:val="28"/>
          <w:szCs w:val="28"/>
        </w:rPr>
        <w:t xml:space="preserve"> политика </w:t>
      </w:r>
      <w:r w:rsidR="00865E9E">
        <w:rPr>
          <w:rFonts w:ascii="Times New Roman" w:eastAsia="Times New Roman" w:hAnsi="Times New Roman" w:cs="Times New Roman"/>
          <w:kern w:val="26"/>
          <w:sz w:val="28"/>
          <w:szCs w:val="28"/>
        </w:rPr>
        <w:t xml:space="preserve">МДОБУ </w:t>
      </w:r>
      <w:proofErr w:type="spellStart"/>
      <w:r w:rsidR="00865E9E">
        <w:rPr>
          <w:rFonts w:ascii="Times New Roman" w:eastAsia="Times New Roman" w:hAnsi="Times New Roman" w:cs="Times New Roman"/>
          <w:kern w:val="26"/>
          <w:sz w:val="28"/>
          <w:szCs w:val="28"/>
        </w:rPr>
        <w:t>Усть-Ярульский</w:t>
      </w:r>
      <w:proofErr w:type="spellEnd"/>
      <w:r w:rsidR="00865E9E">
        <w:rPr>
          <w:rFonts w:ascii="Times New Roman" w:eastAsia="Times New Roman" w:hAnsi="Times New Roman" w:cs="Times New Roman"/>
          <w:kern w:val="26"/>
          <w:sz w:val="28"/>
          <w:szCs w:val="28"/>
        </w:rPr>
        <w:t xml:space="preserve"> детский сад № 14 «Тополек» </w:t>
      </w:r>
      <w:r w:rsidRPr="00A411A4">
        <w:rPr>
          <w:rFonts w:ascii="Times New Roman" w:eastAsia="Times New Roman" w:hAnsi="Times New Roman" w:cs="Times New Roman"/>
          <w:kern w:val="26"/>
          <w:sz w:val="28"/>
          <w:szCs w:val="28"/>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865E9E">
        <w:rPr>
          <w:rFonts w:ascii="Times New Roman" w:eastAsia="Times New Roman" w:hAnsi="Times New Roman" w:cs="Times New Roman"/>
          <w:kern w:val="26"/>
          <w:sz w:val="28"/>
          <w:szCs w:val="28"/>
        </w:rPr>
        <w:t xml:space="preserve">МДОБУ </w:t>
      </w:r>
      <w:proofErr w:type="spellStart"/>
      <w:r w:rsidR="00865E9E">
        <w:rPr>
          <w:rFonts w:ascii="Times New Roman" w:eastAsia="Times New Roman" w:hAnsi="Times New Roman" w:cs="Times New Roman"/>
          <w:kern w:val="26"/>
          <w:sz w:val="28"/>
          <w:szCs w:val="28"/>
        </w:rPr>
        <w:t>Усть-Ярульский</w:t>
      </w:r>
      <w:proofErr w:type="spellEnd"/>
      <w:r w:rsidR="00865E9E">
        <w:rPr>
          <w:rFonts w:ascii="Times New Roman" w:eastAsia="Times New Roman" w:hAnsi="Times New Roman" w:cs="Times New Roman"/>
          <w:kern w:val="26"/>
          <w:sz w:val="28"/>
          <w:szCs w:val="28"/>
        </w:rPr>
        <w:t xml:space="preserve"> детский сад № 14 «Тополек»</w:t>
      </w:r>
      <w:r w:rsidR="00865E9E" w:rsidRPr="00A411A4">
        <w:rPr>
          <w:rFonts w:ascii="Times New Roman" w:eastAsia="Times New Roman" w:hAnsi="Times New Roman" w:cs="Times New Roman"/>
          <w:kern w:val="26"/>
          <w:sz w:val="28"/>
          <w:szCs w:val="28"/>
        </w:rPr>
        <w:t xml:space="preserve"> </w:t>
      </w:r>
      <w:r w:rsidRPr="00A411A4">
        <w:rPr>
          <w:rFonts w:ascii="Times New Roman" w:eastAsia="Times New Roman" w:hAnsi="Times New Roman" w:cs="Times New Roman"/>
          <w:kern w:val="26"/>
          <w:sz w:val="28"/>
          <w:szCs w:val="28"/>
        </w:rPr>
        <w:t>(далее – организация).</w:t>
      </w:r>
    </w:p>
    <w:p w:rsidR="00117F82" w:rsidRPr="00941A14" w:rsidRDefault="00A411A4" w:rsidP="00511444">
      <w:pPr>
        <w:tabs>
          <w:tab w:val="left" w:pos="709"/>
          <w:tab w:val="left" w:pos="993"/>
        </w:tabs>
        <w:spacing w:after="0" w:line="240" w:lineRule="auto"/>
        <w:jc w:val="both"/>
        <w:rPr>
          <w:rFonts w:ascii="Times New Roman" w:hAnsi="Times New Roman" w:cs="Times New Roman"/>
          <w:sz w:val="28"/>
          <w:szCs w:val="28"/>
        </w:rPr>
      </w:pPr>
      <w:r w:rsidRPr="00A411A4">
        <w:rPr>
          <w:rFonts w:ascii="Times New Roman" w:eastAsia="Times New Roman" w:hAnsi="Times New Roman" w:cs="Calibri"/>
          <w:kern w:val="26"/>
          <w:sz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w:t>
      </w:r>
      <w:r w:rsidR="00117F82">
        <w:rPr>
          <w:rFonts w:ascii="Times New Roman" w:eastAsia="Times New Roman" w:hAnsi="Times New Roman" w:cs="Calibri"/>
          <w:kern w:val="26"/>
          <w:sz w:val="28"/>
        </w:rPr>
        <w:t xml:space="preserve">З «О противодействии коррупции», новой редакции </w:t>
      </w:r>
      <w:r w:rsidR="00087015">
        <w:rPr>
          <w:rFonts w:ascii="Times New Roman" w:eastAsia="Times New Roman" w:hAnsi="Times New Roman" w:cs="Calibri"/>
          <w:kern w:val="26"/>
          <w:sz w:val="28"/>
        </w:rPr>
        <w:t>Федерального</w:t>
      </w:r>
      <w:r w:rsidR="00117F82">
        <w:rPr>
          <w:rFonts w:ascii="Times New Roman" w:eastAsia="Times New Roman" w:hAnsi="Times New Roman" w:cs="Calibri"/>
          <w:kern w:val="26"/>
          <w:sz w:val="28"/>
        </w:rPr>
        <w:t xml:space="preserve"> закона от 03.07.2016 № 324-ФЗ «О внесении изменений в Уголовный кодекс Российской Федерации»</w:t>
      </w:r>
      <w:r w:rsidR="00117F82" w:rsidRPr="00117F82">
        <w:rPr>
          <w:rFonts w:ascii="Times New Roman" w:hAnsi="Times New Roman" w:cs="Times New Roman"/>
          <w:sz w:val="28"/>
          <w:szCs w:val="28"/>
        </w:rPr>
        <w:t xml:space="preserve"> </w:t>
      </w:r>
      <w:r w:rsidR="00117F82">
        <w:rPr>
          <w:rFonts w:ascii="Times New Roman" w:hAnsi="Times New Roman" w:cs="Times New Roman"/>
          <w:sz w:val="28"/>
          <w:szCs w:val="28"/>
        </w:rPr>
        <w:t>и</w:t>
      </w:r>
      <w:r w:rsidR="00117F82" w:rsidRPr="00D51F05">
        <w:rPr>
          <w:rFonts w:ascii="Times New Roman" w:hAnsi="Times New Roman" w:cs="Times New Roman"/>
          <w:sz w:val="28"/>
          <w:szCs w:val="28"/>
        </w:rPr>
        <w:t xml:space="preserve"> </w:t>
      </w:r>
      <w:r w:rsidR="00117F82" w:rsidRPr="00941A14">
        <w:rPr>
          <w:rFonts w:ascii="Times New Roman" w:hAnsi="Times New Roman" w:cs="Times New Roman"/>
          <w:sz w:val="28"/>
          <w:szCs w:val="28"/>
        </w:rPr>
        <w:t xml:space="preserve">иными </w:t>
      </w:r>
      <w:r w:rsidR="00117F82">
        <w:rPr>
          <w:rFonts w:ascii="Times New Roman" w:hAnsi="Times New Roman" w:cs="Times New Roman"/>
          <w:sz w:val="28"/>
          <w:szCs w:val="28"/>
        </w:rPr>
        <w:t>нормативными правовыми актами Российской Федерации.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Целью Антикоррупционной политики является формирование единого подхода к организации работы по предупреждению коррупции.</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Задачами Антикоррупционной политики являются:</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определение основных принципов работы по предупреждению коррупции в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xml:space="preserve">– определение должностных лиц организации, ответственных </w:t>
      </w:r>
      <w:r w:rsidRPr="00A411A4">
        <w:rPr>
          <w:rFonts w:ascii="Times New Roman" w:eastAsia="Times New Roman" w:hAnsi="Times New Roman" w:cs="Times New Roman"/>
          <w:sz w:val="28"/>
          <w:szCs w:val="28"/>
        </w:rPr>
        <w:t>за реализацию Антикоррупционной политики</w:t>
      </w:r>
      <w:r w:rsidRPr="00A411A4">
        <w:rPr>
          <w:rFonts w:ascii="Times New Roman" w:eastAsia="Times New Roman" w:hAnsi="Times New Roman" w:cs="Calibri"/>
          <w:kern w:val="26"/>
          <w:sz w:val="28"/>
        </w:rPr>
        <w:t>;</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xml:space="preserve">– закрепление ответственности работников за несоблюдение требований </w:t>
      </w:r>
      <w:r w:rsidRPr="00A411A4">
        <w:rPr>
          <w:rFonts w:ascii="Times New Roman" w:eastAsia="Times New Roman" w:hAnsi="Times New Roman" w:cs="Calibri"/>
          <w:sz w:val="28"/>
        </w:rPr>
        <w:t xml:space="preserve">Антикоррупционной </w:t>
      </w:r>
      <w:r w:rsidRPr="00A411A4">
        <w:rPr>
          <w:rFonts w:ascii="Times New Roman" w:eastAsia="Times New Roman" w:hAnsi="Times New Roman" w:cs="Calibri"/>
          <w:kern w:val="26"/>
          <w:sz w:val="28"/>
        </w:rPr>
        <w:t>политики.</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r w:rsidRPr="00A411A4">
        <w:rPr>
          <w:rFonts w:ascii="Times New Roman" w:eastAsia="Times New Roman" w:hAnsi="Times New Roman" w:cs="Times New Roman"/>
          <w:b/>
          <w:kern w:val="26"/>
          <w:sz w:val="28"/>
          <w:szCs w:val="28"/>
        </w:rPr>
        <w:t>Термины и определения</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В целях настоящей Антикоррупционной политики применяются следующие термины и определения:</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b/>
          <w:sz w:val="28"/>
          <w:szCs w:val="28"/>
        </w:rPr>
      </w:pPr>
      <w:r w:rsidRPr="00A411A4">
        <w:rPr>
          <w:rFonts w:ascii="Times New Roman" w:eastAsia="Times New Roman" w:hAnsi="Times New Roman" w:cs="Calibri"/>
          <w:b/>
          <w:kern w:val="26"/>
          <w:sz w:val="28"/>
        </w:rPr>
        <w:lastRenderedPageBreak/>
        <w:t>Антикоррупционная политик</w:t>
      </w:r>
      <w:r w:rsidRPr="00A411A4">
        <w:rPr>
          <w:rFonts w:ascii="Times New Roman" w:eastAsia="Times New Roman" w:hAnsi="Times New Roman" w:cs="Calibri"/>
          <w:b/>
          <w:sz w:val="28"/>
        </w:rPr>
        <w:t>а</w:t>
      </w:r>
      <w:r w:rsidRPr="00A411A4">
        <w:rPr>
          <w:rFonts w:ascii="Times New Roman" w:eastAsia="Times New Roman" w:hAnsi="Times New Roman" w:cs="Calibri"/>
          <w:sz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b/>
          <w:sz w:val="28"/>
          <w:szCs w:val="28"/>
        </w:rPr>
        <w:t xml:space="preserve">аффилированные лица - </w:t>
      </w:r>
      <w:r w:rsidRPr="00A411A4">
        <w:rPr>
          <w:rFonts w:ascii="Times New Roman" w:eastAsia="Times New Roman" w:hAnsi="Times New Roman" w:cs="Times New Roman"/>
          <w:sz w:val="28"/>
          <w:szCs w:val="28"/>
        </w:rPr>
        <w:t>физические и юридические лица, способные оказывать влияние на деятельность организации;</w:t>
      </w:r>
    </w:p>
    <w:p w:rsidR="00AB48E1" w:rsidRDefault="00A411A4" w:rsidP="00511444">
      <w:pPr>
        <w:tabs>
          <w:tab w:val="left" w:pos="709"/>
          <w:tab w:val="left" w:pos="993"/>
        </w:tabs>
        <w:spacing w:after="0" w:line="276" w:lineRule="auto"/>
        <w:jc w:val="both"/>
        <w:rPr>
          <w:color w:val="000000"/>
          <w:shd w:val="clear" w:color="auto" w:fill="FFFFFF"/>
        </w:rPr>
      </w:pPr>
      <w:r w:rsidRPr="00A411A4">
        <w:rPr>
          <w:rFonts w:ascii="Times New Roman" w:eastAsia="Times New Roman" w:hAnsi="Times New Roman" w:cs="Times New Roman"/>
          <w:b/>
          <w:sz w:val="28"/>
          <w:szCs w:val="28"/>
        </w:rPr>
        <w:t>взятка</w:t>
      </w:r>
      <w:r w:rsidRPr="00A411A4">
        <w:rPr>
          <w:rFonts w:ascii="Times New Roman" w:eastAsia="Times New Roman" w:hAnsi="Times New Roman" w:cs="Times New Roman"/>
          <w:sz w:val="28"/>
          <w:szCs w:val="28"/>
        </w:rPr>
        <w:t xml:space="preserve"> –</w:t>
      </w:r>
      <w:r w:rsidRPr="00AB48E1">
        <w:rPr>
          <w:rFonts w:ascii="Times New Roman" w:eastAsia="Times New Roman" w:hAnsi="Times New Roman" w:cs="Times New Roman"/>
          <w:sz w:val="28"/>
          <w:szCs w:val="28"/>
        </w:rPr>
        <w:t xml:space="preserve"> </w:t>
      </w:r>
      <w:r w:rsidR="00AB48E1">
        <w:rPr>
          <w:rFonts w:ascii="Times New Roman" w:hAnsi="Times New Roman" w:cs="Times New Roman"/>
          <w:color w:val="000000"/>
          <w:sz w:val="28"/>
          <w:szCs w:val="28"/>
          <w:shd w:val="clear" w:color="auto" w:fill="FFFFFF"/>
        </w:rPr>
        <w:t>п</w:t>
      </w:r>
      <w:r w:rsidR="00AB48E1" w:rsidRPr="00AB48E1">
        <w:rPr>
          <w:rFonts w:ascii="Times New Roman" w:hAnsi="Times New Roman" w:cs="Times New Roman"/>
          <w:color w:val="000000"/>
          <w:sz w:val="28"/>
          <w:szCs w:val="28"/>
          <w:shd w:val="clear" w:color="auto" w:fill="FFFFFF"/>
        </w:rPr>
        <w:t xml:space="preserve">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AB48E1" w:rsidRPr="00AB48E1">
        <w:rPr>
          <w:rFonts w:ascii="Times New Roman" w:hAnsi="Times New Roman" w:cs="Times New Roman"/>
          <w:color w:val="000000"/>
          <w:sz w:val="28"/>
          <w:szCs w:val="28"/>
          <w:shd w:val="clear" w:color="auto" w:fill="FFFFFF"/>
        </w:rPr>
        <w:t>числе</w:t>
      </w:r>
      <w:proofErr w:type="gramEnd"/>
      <w:r w:rsidR="00AB48E1" w:rsidRPr="00AB48E1">
        <w:rPr>
          <w:rFonts w:ascii="Times New Roman" w:hAnsi="Times New Roman" w:cs="Times New Roman"/>
          <w:color w:val="000000"/>
          <w:sz w:val="28"/>
          <w:szCs w:val="28"/>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w:t>
      </w:r>
      <w:proofErr w:type="gramStart"/>
      <w:r w:rsidR="00AB48E1" w:rsidRPr="00AB48E1">
        <w:rPr>
          <w:rFonts w:ascii="Times New Roman" w:hAnsi="Times New Roman" w:cs="Times New Roman"/>
          <w:color w:val="000000"/>
          <w:sz w:val="28"/>
          <w:szCs w:val="28"/>
          <w:shd w:val="clear" w:color="auto" w:fill="FFFFFF"/>
        </w:rPr>
        <w:t>лица</w:t>
      </w:r>
      <w:proofErr w:type="gramEnd"/>
      <w:r w:rsidR="00AB48E1" w:rsidRPr="00AB48E1">
        <w:rPr>
          <w:rFonts w:ascii="Times New Roman" w:hAnsi="Times New Roman" w:cs="Times New Roman"/>
          <w:color w:val="000000"/>
          <w:sz w:val="28"/>
          <w:szCs w:val="28"/>
          <w:shd w:val="clear" w:color="auto" w:fill="FFFFFF"/>
        </w:rP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AB48E1">
        <w:rPr>
          <w:color w:val="000000"/>
          <w:shd w:val="clear" w:color="auto" w:fill="FFFFFF"/>
        </w:rPr>
        <w:t xml:space="preserve"> </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sz w:val="28"/>
        </w:rPr>
      </w:pPr>
      <w:r w:rsidRPr="00A411A4">
        <w:rPr>
          <w:rFonts w:ascii="Times New Roman" w:eastAsia="Times New Roman" w:hAnsi="Times New Roman" w:cs="Calibri"/>
          <w:b/>
          <w:sz w:val="28"/>
        </w:rPr>
        <w:t>Закон о противодействии коррупции</w:t>
      </w:r>
      <w:r w:rsidRPr="00A411A4">
        <w:rPr>
          <w:rFonts w:ascii="Times New Roman" w:eastAsia="Times New Roman" w:hAnsi="Times New Roman" w:cs="Calibri"/>
          <w:sz w:val="28"/>
        </w:rPr>
        <w:t xml:space="preserve"> – Федеральный закон от 25.12.2008 № 273-ФЗ «О противодействии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Calibri"/>
          <w:b/>
          <w:sz w:val="28"/>
        </w:rPr>
        <w:t>законодательство о противодействии коррупции</w:t>
      </w:r>
      <w:r w:rsidRPr="00A411A4">
        <w:rPr>
          <w:rFonts w:ascii="Times New Roman" w:eastAsia="Times New Roman" w:hAnsi="Times New Roman" w:cs="Calibri"/>
          <w:sz w:val="28"/>
        </w:rPr>
        <w:t xml:space="preserve"> – </w:t>
      </w:r>
      <w:r w:rsidRPr="00A411A4">
        <w:rPr>
          <w:rFonts w:ascii="Times New Roman" w:eastAsia="Times New Roman" w:hAnsi="Times New Roman" w:cs="Times New Roman"/>
          <w:sz w:val="28"/>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A411A4" w:rsidRPr="00A411A4" w:rsidRDefault="00A411A4" w:rsidP="00511444">
      <w:pPr>
        <w:tabs>
          <w:tab w:val="left" w:pos="709"/>
          <w:tab w:val="left" w:pos="993"/>
        </w:tabs>
        <w:spacing w:after="0" w:line="276" w:lineRule="auto"/>
        <w:jc w:val="both"/>
        <w:rPr>
          <w:rFonts w:ascii="Times New Roman" w:eastAsia="Calibri" w:hAnsi="Times New Roman" w:cs="Times New Roman"/>
          <w:bCs/>
          <w:kern w:val="28"/>
          <w:sz w:val="28"/>
        </w:rPr>
      </w:pPr>
      <w:r w:rsidRPr="00A411A4">
        <w:rPr>
          <w:rFonts w:ascii="Times New Roman" w:eastAsia="Calibri" w:hAnsi="Times New Roman" w:cs="Times New Roman"/>
          <w:b/>
          <w:kern w:val="28"/>
          <w:sz w:val="28"/>
          <w:szCs w:val="28"/>
        </w:rPr>
        <w:t>комиссия</w:t>
      </w:r>
      <w:r w:rsidRPr="00A411A4">
        <w:rPr>
          <w:rFonts w:ascii="Times New Roman" w:eastAsia="Calibri" w:hAnsi="Times New Roman" w:cs="Times New Roman"/>
          <w:kern w:val="28"/>
          <w:sz w:val="28"/>
          <w:szCs w:val="28"/>
        </w:rPr>
        <w:t xml:space="preserve"> - комиссия по </w:t>
      </w:r>
      <w:r w:rsidRPr="00A411A4">
        <w:rPr>
          <w:rFonts w:ascii="Times New Roman" w:eastAsia="Calibri" w:hAnsi="Times New Roman" w:cs="Times New Roman"/>
          <w:bCs/>
          <w:kern w:val="28"/>
          <w:sz w:val="28"/>
        </w:rPr>
        <w:t>противодействию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b/>
          <w:sz w:val="28"/>
          <w:szCs w:val="28"/>
        </w:rPr>
        <w:t>коммерческий подкуп</w:t>
      </w:r>
      <w:r w:rsidR="00117F82">
        <w:rPr>
          <w:rFonts w:ascii="Times New Roman" w:eastAsia="Times New Roman" w:hAnsi="Times New Roman" w:cs="Times New Roman"/>
          <w:sz w:val="28"/>
          <w:szCs w:val="28"/>
        </w:rPr>
        <w:t xml:space="preserve"> – незаконная</w:t>
      </w:r>
      <w:r w:rsidRPr="00A411A4">
        <w:rPr>
          <w:rFonts w:ascii="Times New Roman" w:eastAsia="Times New Roman" w:hAnsi="Times New Roman" w:cs="Times New Roman"/>
          <w:sz w:val="28"/>
          <w:szCs w:val="28"/>
        </w:rPr>
        <w:t xml:space="preserve"> передача лицу, выполняющему управленческие функции в коммерческой или иной организации, денег, ценных бумаг, иного имущества,</w:t>
      </w:r>
      <w:r w:rsidR="00117F82">
        <w:rPr>
          <w:rFonts w:ascii="Times New Roman" w:eastAsia="Times New Roman" w:hAnsi="Times New Roman" w:cs="Times New Roman"/>
          <w:sz w:val="28"/>
          <w:szCs w:val="28"/>
        </w:rPr>
        <w:t xml:space="preserve"> а также незаконное</w:t>
      </w:r>
      <w:r w:rsidRPr="00A411A4">
        <w:rPr>
          <w:rFonts w:ascii="Times New Roman" w:eastAsia="Times New Roman" w:hAnsi="Times New Roman" w:cs="Times New Roman"/>
          <w:sz w:val="28"/>
          <w:szCs w:val="28"/>
        </w:rPr>
        <w:t xml:space="preserve"> оказание ему услуг имущественного характера, предоставление иных </w:t>
      </w:r>
      <w:r w:rsidRPr="00A411A4">
        <w:rPr>
          <w:rFonts w:ascii="Times New Roman" w:eastAsia="Times New Roman" w:hAnsi="Times New Roman" w:cs="Calibri"/>
          <w:kern w:val="26"/>
          <w:sz w:val="28"/>
        </w:rPr>
        <w:t>имущественных</w:t>
      </w:r>
      <w:r w:rsidRPr="00A411A4">
        <w:rPr>
          <w:rFonts w:ascii="Times New Roman" w:eastAsia="Times New Roman" w:hAnsi="Times New Roman" w:cs="Times New Roman"/>
          <w:sz w:val="28"/>
          <w:szCs w:val="28"/>
        </w:rPr>
        <w:t xml:space="preserve"> прав</w:t>
      </w:r>
      <w:r w:rsidR="00117F82">
        <w:rPr>
          <w:rFonts w:ascii="Times New Roman" w:eastAsia="Times New Roman" w:hAnsi="Times New Roman" w:cs="Times New Roman"/>
          <w:sz w:val="28"/>
          <w:szCs w:val="28"/>
        </w:rPr>
        <w:t xml:space="preserve"> (в том числе, когда по указанию такого лица имущество передается</w:t>
      </w:r>
      <w:proofErr w:type="gramStart"/>
      <w:r w:rsidR="00117F82">
        <w:rPr>
          <w:rFonts w:ascii="Times New Roman" w:eastAsia="Times New Roman" w:hAnsi="Times New Roman" w:cs="Times New Roman"/>
          <w:sz w:val="28"/>
          <w:szCs w:val="28"/>
        </w:rPr>
        <w:t xml:space="preserve"> ,</w:t>
      </w:r>
      <w:proofErr w:type="gramEnd"/>
      <w:r w:rsidR="00117F82">
        <w:rPr>
          <w:rFonts w:ascii="Times New Roman" w:eastAsia="Times New Roman" w:hAnsi="Times New Roman" w:cs="Times New Roman"/>
          <w:sz w:val="28"/>
          <w:szCs w:val="28"/>
        </w:rPr>
        <w:t xml:space="preserve"> или услуги имущественного характера оказываются, или имущественные права предоставляются иному физическому или юридическому лицу)</w:t>
      </w:r>
      <w:r w:rsidRPr="00A411A4">
        <w:rPr>
          <w:rFonts w:ascii="Times New Roman" w:eastAsia="Times New Roman" w:hAnsi="Times New Roman" w:cs="Times New Roman"/>
          <w:sz w:val="28"/>
          <w:szCs w:val="28"/>
        </w:rPr>
        <w:t xml:space="preserve"> за совершение действий (бездействие) в интересах дающего </w:t>
      </w:r>
      <w:r w:rsidR="00117F82">
        <w:rPr>
          <w:rFonts w:ascii="Times New Roman" w:eastAsia="Times New Roman" w:hAnsi="Times New Roman" w:cs="Times New Roman"/>
          <w:sz w:val="28"/>
          <w:szCs w:val="28"/>
        </w:rPr>
        <w:t>или иных лиц, если указанные действия (</w:t>
      </w:r>
      <w:r w:rsidR="00D4327C">
        <w:rPr>
          <w:rFonts w:ascii="Times New Roman" w:eastAsia="Times New Roman" w:hAnsi="Times New Roman" w:cs="Times New Roman"/>
          <w:sz w:val="28"/>
          <w:szCs w:val="28"/>
        </w:rPr>
        <w:t>бездействие</w:t>
      </w:r>
      <w:r w:rsidR="00117F82">
        <w:rPr>
          <w:rFonts w:ascii="Times New Roman" w:eastAsia="Times New Roman" w:hAnsi="Times New Roman" w:cs="Times New Roman"/>
          <w:sz w:val="28"/>
          <w:szCs w:val="28"/>
        </w:rPr>
        <w:t xml:space="preserve">) входят в служебные полномочия такого </w:t>
      </w:r>
      <w:proofErr w:type="gramStart"/>
      <w:r w:rsidR="00117F82">
        <w:rPr>
          <w:rFonts w:ascii="Times New Roman" w:eastAsia="Times New Roman" w:hAnsi="Times New Roman" w:cs="Times New Roman"/>
          <w:sz w:val="28"/>
          <w:szCs w:val="28"/>
        </w:rPr>
        <w:t>лиц</w:t>
      </w:r>
      <w:r w:rsidR="00D4327C">
        <w:rPr>
          <w:rFonts w:ascii="Times New Roman" w:eastAsia="Times New Roman" w:hAnsi="Times New Roman" w:cs="Times New Roman"/>
          <w:sz w:val="28"/>
          <w:szCs w:val="28"/>
        </w:rPr>
        <w:t>а</w:t>
      </w:r>
      <w:proofErr w:type="gramEnd"/>
      <w:r w:rsidR="00117F82">
        <w:rPr>
          <w:rFonts w:ascii="Times New Roman" w:eastAsia="Times New Roman" w:hAnsi="Times New Roman" w:cs="Times New Roman"/>
          <w:sz w:val="28"/>
          <w:szCs w:val="28"/>
        </w:rPr>
        <w:t xml:space="preserve"> либо если оно в силу своего служебного положения</w:t>
      </w:r>
      <w:r w:rsidR="00D4327C">
        <w:rPr>
          <w:rFonts w:ascii="Times New Roman" w:eastAsia="Times New Roman" w:hAnsi="Times New Roman" w:cs="Times New Roman"/>
          <w:sz w:val="28"/>
          <w:szCs w:val="28"/>
        </w:rPr>
        <w:t xml:space="preserve"> </w:t>
      </w:r>
      <w:r w:rsidR="00117F82">
        <w:rPr>
          <w:rFonts w:ascii="Times New Roman" w:eastAsia="Times New Roman" w:hAnsi="Times New Roman" w:cs="Times New Roman"/>
          <w:sz w:val="28"/>
          <w:szCs w:val="28"/>
        </w:rPr>
        <w:t>может способствовать указанным действиям (бездействию)</w:t>
      </w:r>
      <w:r w:rsidR="00D4327C">
        <w:rPr>
          <w:rFonts w:ascii="Times New Roman" w:eastAsia="Times New Roman" w:hAnsi="Times New Roman" w:cs="Times New Roman"/>
          <w:sz w:val="28"/>
          <w:szCs w:val="28"/>
        </w:rPr>
        <w:t>;</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proofErr w:type="gramStart"/>
      <w:r w:rsidRPr="00A411A4">
        <w:rPr>
          <w:rFonts w:ascii="Times New Roman" w:eastAsia="Times New Roman" w:hAnsi="Times New Roman" w:cs="Times New Roman"/>
          <w:b/>
          <w:sz w:val="28"/>
          <w:szCs w:val="28"/>
        </w:rPr>
        <w:t>конфликт интересов</w:t>
      </w:r>
      <w:r w:rsidRPr="00A411A4">
        <w:rPr>
          <w:rFonts w:ascii="Times New Roman" w:eastAsia="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w:t>
      </w:r>
      <w:r w:rsidRPr="00A411A4">
        <w:rPr>
          <w:rFonts w:ascii="Times New Roman" w:eastAsia="Times New Roman" w:hAnsi="Times New Roman" w:cs="Times New Roman"/>
          <w:sz w:val="28"/>
          <w:szCs w:val="28"/>
        </w:rPr>
        <w:lastRenderedPageBreak/>
        <w:t xml:space="preserve">повлиять на надлежащее исполнение им трудовых (должностных) обязанностей и при которой возникает или может возникнуть противоречие между </w:t>
      </w:r>
      <w:r w:rsidRPr="00A411A4">
        <w:rPr>
          <w:rFonts w:ascii="Times New Roman" w:eastAsia="Times New Roman" w:hAnsi="Times New Roman" w:cs="Calibri"/>
          <w:kern w:val="26"/>
          <w:sz w:val="28"/>
        </w:rPr>
        <w:t>личной</w:t>
      </w:r>
      <w:r w:rsidRPr="00A411A4">
        <w:rPr>
          <w:rFonts w:ascii="Times New Roman" w:eastAsia="Times New Roman" w:hAnsi="Times New Roman" w:cs="Times New Roman"/>
          <w:sz w:val="28"/>
          <w:szCs w:val="28"/>
        </w:rP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A411A4">
        <w:rPr>
          <w:rFonts w:ascii="Times New Roman" w:eastAsia="Times New Roman" w:hAnsi="Times New Roman" w:cs="Times New Roman"/>
          <w:sz w:val="28"/>
          <w:szCs w:val="28"/>
        </w:rPr>
        <w:t xml:space="preserve"> (представителем) которой он является;</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b/>
          <w:sz w:val="28"/>
          <w:szCs w:val="28"/>
        </w:rPr>
        <w:t>контрагент</w:t>
      </w:r>
      <w:r w:rsidRPr="00A411A4">
        <w:rPr>
          <w:rFonts w:ascii="Times New Roman" w:eastAsia="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A411A4">
        <w:rPr>
          <w:rFonts w:ascii="Times New Roman" w:eastAsia="Times New Roman" w:hAnsi="Times New Roman" w:cs="Calibri"/>
          <w:kern w:val="26"/>
          <w:sz w:val="28"/>
        </w:rPr>
        <w:t>отношений</w:t>
      </w:r>
      <w:r w:rsidRPr="00A411A4">
        <w:rPr>
          <w:rFonts w:ascii="Times New Roman" w:eastAsia="Times New Roman" w:hAnsi="Times New Roman" w:cs="Times New Roman"/>
          <w:sz w:val="28"/>
          <w:szCs w:val="28"/>
        </w:rPr>
        <w:t>;</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b/>
          <w:sz w:val="28"/>
          <w:szCs w:val="28"/>
        </w:rPr>
        <w:t>коррупция</w:t>
      </w:r>
      <w:r w:rsidRPr="00A411A4">
        <w:rPr>
          <w:rFonts w:ascii="Times New Roman" w:eastAsia="Times New Roman" w:hAnsi="Times New Roman" w:cs="Times New Roman"/>
          <w:sz w:val="28"/>
          <w:szCs w:val="28"/>
        </w:rPr>
        <w:t xml:space="preserve"> – злоупотребление служебным положением, дача взятки, получение взятки, </w:t>
      </w:r>
      <w:r w:rsidRPr="00A411A4">
        <w:rPr>
          <w:rFonts w:ascii="Times New Roman" w:eastAsia="Times New Roman" w:hAnsi="Times New Roman" w:cs="Calibri"/>
          <w:kern w:val="26"/>
          <w:sz w:val="28"/>
        </w:rPr>
        <w:t>злоупотребление</w:t>
      </w:r>
      <w:r w:rsidRPr="00A411A4">
        <w:rPr>
          <w:rFonts w:ascii="Times New Roman" w:eastAsia="Times New Roman" w:hAnsi="Times New Roman" w:cs="Times New Roman"/>
          <w:sz w:val="28"/>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b/>
          <w:sz w:val="28"/>
          <w:szCs w:val="28"/>
        </w:rPr>
        <w:t>личная заинтересованность</w:t>
      </w:r>
      <w:r w:rsidRPr="00A411A4">
        <w:rPr>
          <w:rFonts w:ascii="Times New Roman" w:eastAsia="Times New Roman" w:hAnsi="Times New Roman" w:cs="Times New Roman"/>
          <w:sz w:val="28"/>
          <w:szCs w:val="28"/>
        </w:rPr>
        <w:t xml:space="preserve"> работника (представителя организации) </w:t>
      </w:r>
      <w:proofErr w:type="gramStart"/>
      <w:r w:rsidRPr="00A411A4">
        <w:rPr>
          <w:rFonts w:ascii="Times New Roman" w:eastAsia="Times New Roman" w:hAnsi="Times New Roman" w:cs="Times New Roman"/>
          <w:sz w:val="28"/>
          <w:szCs w:val="28"/>
        </w:rPr>
        <w:t>–з</w:t>
      </w:r>
      <w:proofErr w:type="gramEnd"/>
      <w:r w:rsidRPr="00A411A4">
        <w:rPr>
          <w:rFonts w:ascii="Times New Roman" w:eastAsia="Times New Roman" w:hAnsi="Times New Roman" w:cs="Times New Roman"/>
          <w:sz w:val="28"/>
          <w:szCs w:val="28"/>
        </w:rPr>
        <w:t xml:space="preserve">аинтересованность работника (представителя организации), связанная с возможностью получения </w:t>
      </w:r>
      <w:r w:rsidRPr="00A411A4">
        <w:rPr>
          <w:rFonts w:ascii="Times New Roman" w:eastAsia="Times New Roman" w:hAnsi="Times New Roman" w:cs="Calibri"/>
          <w:kern w:val="26"/>
          <w:sz w:val="28"/>
        </w:rPr>
        <w:t>работником</w:t>
      </w:r>
      <w:r w:rsidRPr="00A411A4">
        <w:rPr>
          <w:rFonts w:ascii="Times New Roman" w:eastAsia="Times New Roman" w:hAnsi="Times New Roman" w:cs="Times New Roman"/>
          <w:sz w:val="28"/>
          <w:szCs w:val="28"/>
        </w:rPr>
        <w:t xml:space="preserve">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b/>
          <w:sz w:val="28"/>
          <w:szCs w:val="28"/>
        </w:rPr>
        <w:t>организация</w:t>
      </w:r>
      <w:r w:rsidRPr="00A411A4">
        <w:rPr>
          <w:rFonts w:ascii="Times New Roman" w:eastAsia="Times New Roman" w:hAnsi="Times New Roman" w:cs="Times New Roman"/>
          <w:sz w:val="28"/>
          <w:szCs w:val="28"/>
        </w:rPr>
        <w:t xml:space="preserve"> – </w:t>
      </w:r>
      <w:r w:rsidR="00C05D42">
        <w:rPr>
          <w:rFonts w:ascii="Times New Roman" w:eastAsia="Times New Roman" w:hAnsi="Times New Roman" w:cs="Times New Roman"/>
          <w:kern w:val="26"/>
          <w:sz w:val="28"/>
          <w:szCs w:val="28"/>
        </w:rPr>
        <w:t xml:space="preserve">МДОБУ </w:t>
      </w:r>
      <w:proofErr w:type="spellStart"/>
      <w:r w:rsidR="00C05D42">
        <w:rPr>
          <w:rFonts w:ascii="Times New Roman" w:eastAsia="Times New Roman" w:hAnsi="Times New Roman" w:cs="Times New Roman"/>
          <w:kern w:val="26"/>
          <w:sz w:val="28"/>
          <w:szCs w:val="28"/>
        </w:rPr>
        <w:t>Усть-Ярульский</w:t>
      </w:r>
      <w:proofErr w:type="spellEnd"/>
      <w:r w:rsidR="00C05D42">
        <w:rPr>
          <w:rFonts w:ascii="Times New Roman" w:eastAsia="Times New Roman" w:hAnsi="Times New Roman" w:cs="Times New Roman"/>
          <w:kern w:val="26"/>
          <w:sz w:val="28"/>
          <w:szCs w:val="28"/>
        </w:rPr>
        <w:t xml:space="preserve"> детский сад № 14 «Тополек»</w:t>
      </w:r>
    </w:p>
    <w:p w:rsidR="00A411A4" w:rsidRPr="00A411A4" w:rsidRDefault="00A411A4" w:rsidP="00511444">
      <w:pPr>
        <w:tabs>
          <w:tab w:val="left" w:pos="709"/>
          <w:tab w:val="left" w:pos="993"/>
        </w:tabs>
        <w:spacing w:after="0" w:line="276" w:lineRule="auto"/>
        <w:jc w:val="both"/>
        <w:rPr>
          <w:rFonts w:ascii="Times New Roman" w:eastAsia="Calibri" w:hAnsi="Times New Roman" w:cs="Times New Roman"/>
          <w:kern w:val="28"/>
          <w:sz w:val="28"/>
          <w:szCs w:val="28"/>
        </w:rPr>
      </w:pPr>
      <w:r w:rsidRPr="00A411A4">
        <w:rPr>
          <w:rFonts w:ascii="Times New Roman" w:eastAsia="Calibri" w:hAnsi="Times New Roman" w:cs="Times New Roman"/>
          <w:b/>
          <w:kern w:val="28"/>
          <w:sz w:val="28"/>
        </w:rPr>
        <w:t>официальный сайт</w:t>
      </w:r>
      <w:r w:rsidRPr="00A411A4">
        <w:rPr>
          <w:rFonts w:ascii="Times New Roman" w:eastAsia="Calibri" w:hAnsi="Times New Roman" w:cs="Times New Roman"/>
          <w:kern w:val="28"/>
          <w:sz w:val="28"/>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A411A4">
        <w:rPr>
          <w:rFonts w:ascii="Times New Roman" w:eastAsia="Calibri" w:hAnsi="Times New Roman" w:cs="Times New Roman"/>
          <w:kern w:val="28"/>
          <w:sz w:val="28"/>
        </w:rPr>
        <w:t>адрес</w:t>
      </w:r>
      <w:proofErr w:type="gramEnd"/>
      <w:r w:rsidRPr="00A411A4">
        <w:rPr>
          <w:rFonts w:ascii="Times New Roman" w:eastAsia="Calibri" w:hAnsi="Times New Roman" w:cs="Times New Roman"/>
          <w:kern w:val="28"/>
          <w:sz w:val="28"/>
        </w:rPr>
        <w:t xml:space="preserve"> которого включает доменное имя, права на которое принадлежат организации</w:t>
      </w:r>
      <w:r w:rsidRPr="00A411A4">
        <w:rPr>
          <w:rFonts w:ascii="Times New Roman" w:eastAsia="Calibri" w:hAnsi="Times New Roman" w:cs="Times New Roman"/>
          <w:kern w:val="28"/>
          <w:sz w:val="28"/>
          <w:szCs w:val="28"/>
        </w:rPr>
        <w:t>;</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b/>
          <w:sz w:val="28"/>
          <w:szCs w:val="28"/>
        </w:rPr>
        <w:t>план противодействия коррупции</w:t>
      </w:r>
      <w:r w:rsidRPr="00A411A4">
        <w:rPr>
          <w:rFonts w:ascii="Times New Roman" w:eastAsia="Times New Roman" w:hAnsi="Times New Roman" w:cs="Times New Roman"/>
          <w:sz w:val="28"/>
          <w:szCs w:val="28"/>
        </w:rPr>
        <w:t xml:space="preserve"> – ежегодно утверждаемый руководителем организации документ, </w:t>
      </w:r>
      <w:r w:rsidRPr="00A411A4">
        <w:rPr>
          <w:rFonts w:ascii="Times New Roman" w:eastAsia="Calibri" w:hAnsi="Times New Roman" w:cs="Times New Roman"/>
          <w:sz w:val="28"/>
          <w:szCs w:val="28"/>
        </w:rPr>
        <w:t xml:space="preserve">устанавливающий перечень намечаемых к выполнению </w:t>
      </w:r>
      <w:r w:rsidRPr="00A411A4">
        <w:rPr>
          <w:rFonts w:ascii="Times New Roman" w:eastAsia="Times New Roman" w:hAnsi="Times New Roman" w:cs="Times New Roman"/>
          <w:sz w:val="28"/>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b/>
          <w:sz w:val="28"/>
          <w:szCs w:val="28"/>
        </w:rPr>
      </w:pPr>
      <w:r w:rsidRPr="00A411A4">
        <w:rPr>
          <w:rFonts w:ascii="Times New Roman" w:eastAsia="Times New Roman" w:hAnsi="Times New Roman" w:cs="Times New Roman"/>
          <w:b/>
          <w:sz w:val="28"/>
          <w:szCs w:val="28"/>
        </w:rPr>
        <w:t>предупреждение коррупции</w:t>
      </w:r>
      <w:r w:rsidRPr="00A411A4">
        <w:rPr>
          <w:rFonts w:ascii="Times New Roman" w:eastAsia="Times New Roman" w:hAnsi="Times New Roman" w:cs="Calibri"/>
          <w:b/>
          <w:sz w:val="28"/>
          <w:szCs w:val="28"/>
        </w:rPr>
        <w:t xml:space="preserve"> </w:t>
      </w:r>
      <w:r w:rsidRPr="00A411A4">
        <w:rPr>
          <w:rFonts w:ascii="Times New Roman" w:eastAsia="Times New Roman" w:hAnsi="Times New Roman" w:cs="Calibri"/>
          <w:sz w:val="28"/>
          <w:szCs w:val="28"/>
        </w:rPr>
        <w:t xml:space="preserve">– деятельность организации, направленная на введение </w:t>
      </w:r>
      <w:r w:rsidRPr="00A411A4">
        <w:rPr>
          <w:rFonts w:ascii="Times New Roman" w:eastAsia="Times New Roman" w:hAnsi="Times New Roman" w:cs="Calibri"/>
          <w:sz w:val="28"/>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A411A4">
        <w:rPr>
          <w:rFonts w:ascii="Times New Roman" w:eastAsia="Times New Roman" w:hAnsi="Times New Roman" w:cs="Calibri"/>
          <w:sz w:val="28"/>
          <w:szCs w:val="28"/>
        </w:rPr>
        <w:t>недопущение коррупционных правонарушений</w:t>
      </w:r>
      <w:r w:rsidRPr="00A411A4">
        <w:rPr>
          <w:rFonts w:ascii="Times New Roman" w:eastAsia="Times New Roman" w:hAnsi="Times New Roman" w:cs="Calibri"/>
          <w:sz w:val="28"/>
          <w:szCs w:val="28"/>
          <w:shd w:val="clear" w:color="auto" w:fill="FFFFFF"/>
        </w:rPr>
        <w:t>, в том числе выявление и последующее устранение причин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b/>
          <w:sz w:val="28"/>
          <w:szCs w:val="28"/>
        </w:rPr>
        <w:lastRenderedPageBreak/>
        <w:t>противодействие коррупции</w:t>
      </w:r>
      <w:r w:rsidRPr="00A411A4">
        <w:rPr>
          <w:rFonts w:ascii="Times New Roman" w:eastAsia="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A411A4">
        <w:rPr>
          <w:rFonts w:ascii="Times New Roman" w:eastAsia="Times New Roman" w:hAnsi="Times New Roman" w:cs="Calibri"/>
          <w:kern w:val="26"/>
          <w:sz w:val="28"/>
        </w:rPr>
        <w:t>самоуправления</w:t>
      </w:r>
      <w:r w:rsidRPr="00A411A4">
        <w:rPr>
          <w:rFonts w:ascii="Times New Roman" w:eastAsia="Times New Roman" w:hAnsi="Times New Roman" w:cs="Times New Roman"/>
          <w:sz w:val="28"/>
          <w:szCs w:val="28"/>
        </w:rPr>
        <w:t>, институтов гражданского общества, организаций и физических лиц в пределах их полномочий:</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sz w:val="28"/>
          <w:szCs w:val="28"/>
        </w:rPr>
        <w:t xml:space="preserve">б) по выявлению, </w:t>
      </w:r>
      <w:r w:rsidRPr="00A411A4">
        <w:rPr>
          <w:rFonts w:ascii="Times New Roman" w:eastAsia="Times New Roman" w:hAnsi="Times New Roman" w:cs="Calibri"/>
          <w:kern w:val="26"/>
          <w:sz w:val="28"/>
        </w:rPr>
        <w:t>предупреждению</w:t>
      </w:r>
      <w:r w:rsidRPr="00A411A4">
        <w:rPr>
          <w:rFonts w:ascii="Times New Roman" w:eastAsia="Times New Roman" w:hAnsi="Times New Roman" w:cs="Times New Roman"/>
          <w:sz w:val="28"/>
          <w:szCs w:val="28"/>
        </w:rPr>
        <w:t>, пресечению, раскрытию и расследованию коррупционных правонарушений (борьба с коррупцией);</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Times New Roman"/>
          <w:sz w:val="28"/>
          <w:szCs w:val="28"/>
        </w:rPr>
        <w:t xml:space="preserve">в) по минимизации и (или) </w:t>
      </w:r>
      <w:r w:rsidRPr="00A411A4">
        <w:rPr>
          <w:rFonts w:ascii="Times New Roman" w:eastAsia="Times New Roman" w:hAnsi="Times New Roman" w:cs="Calibri"/>
          <w:kern w:val="26"/>
          <w:sz w:val="28"/>
        </w:rPr>
        <w:t>ликвидации</w:t>
      </w:r>
      <w:r w:rsidRPr="00A411A4">
        <w:rPr>
          <w:rFonts w:ascii="Times New Roman" w:eastAsia="Times New Roman" w:hAnsi="Times New Roman" w:cs="Times New Roman"/>
          <w:sz w:val="28"/>
          <w:szCs w:val="28"/>
        </w:rPr>
        <w:t xml:space="preserve"> последствий коррупционных правонарушений.</w:t>
      </w:r>
    </w:p>
    <w:p w:rsidR="00A411A4" w:rsidRPr="00A411A4" w:rsidRDefault="00A411A4" w:rsidP="00511444">
      <w:pPr>
        <w:tabs>
          <w:tab w:val="left" w:pos="709"/>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A411A4">
        <w:rPr>
          <w:rFonts w:ascii="Times New Roman" w:eastAsia="Calibri" w:hAnsi="Times New Roman" w:cs="Times New Roman"/>
          <w:b/>
          <w:sz w:val="28"/>
          <w:szCs w:val="28"/>
        </w:rPr>
        <w:t>работник</w:t>
      </w:r>
      <w:r w:rsidRPr="00A411A4">
        <w:rPr>
          <w:rFonts w:ascii="Times New Roman" w:eastAsia="Calibri" w:hAnsi="Times New Roman" w:cs="Times New Roman"/>
          <w:sz w:val="28"/>
          <w:szCs w:val="28"/>
        </w:rPr>
        <w:t xml:space="preserve"> - физическое лицо, вступившее в трудовые отношения с организацией;</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b/>
          <w:sz w:val="28"/>
          <w:szCs w:val="28"/>
        </w:rPr>
      </w:pPr>
      <w:r w:rsidRPr="00A411A4">
        <w:rPr>
          <w:rFonts w:ascii="Times New Roman" w:eastAsia="Times New Roman" w:hAnsi="Times New Roman" w:cs="Times New Roman"/>
          <w:b/>
          <w:sz w:val="28"/>
          <w:szCs w:val="28"/>
        </w:rPr>
        <w:t>руководитель организации</w:t>
      </w:r>
      <w:r w:rsidRPr="00A411A4">
        <w:rPr>
          <w:rFonts w:ascii="Times New Roman" w:eastAsia="Times New Roman" w:hAnsi="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A411A4" w:rsidRDefault="00A411A4" w:rsidP="009076F9">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r w:rsidRPr="00A411A4">
        <w:rPr>
          <w:rFonts w:ascii="Times New Roman" w:eastAsia="Times New Roman" w:hAnsi="Times New Roman" w:cs="Times New Roman"/>
          <w:b/>
          <w:kern w:val="26"/>
          <w:sz w:val="28"/>
          <w:szCs w:val="28"/>
        </w:rPr>
        <w:t xml:space="preserve">Основные принципы работы </w:t>
      </w:r>
      <w:r w:rsidRPr="00A411A4">
        <w:rPr>
          <w:rFonts w:ascii="Times New Roman" w:eastAsia="Times New Roman" w:hAnsi="Times New Roman" w:cs="Times New Roman"/>
          <w:b/>
          <w:kern w:val="26"/>
          <w:sz w:val="28"/>
          <w:szCs w:val="28"/>
        </w:rPr>
        <w:br/>
        <w:t>по предупреждению коррупции в организации</w:t>
      </w:r>
    </w:p>
    <w:p w:rsidR="009076F9" w:rsidRPr="009076F9" w:rsidRDefault="009076F9" w:rsidP="009076F9">
      <w:pPr>
        <w:pStyle w:val="a4"/>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9076F9">
        <w:rPr>
          <w:rFonts w:ascii="Times New Roman" w:eastAsia="Times New Roman" w:hAnsi="Times New Roman" w:cs="Times New Roman"/>
          <w:color w:val="000000"/>
          <w:sz w:val="28"/>
          <w:szCs w:val="28"/>
          <w:lang w:eastAsia="ru-RU"/>
        </w:rPr>
        <w:t>Противодействие коррупции в Российской Федерации основывается на следующих основных принципах:</w:t>
      </w:r>
    </w:p>
    <w:p w:rsidR="009076F9" w:rsidRPr="009076F9" w:rsidRDefault="009076F9" w:rsidP="009076F9">
      <w:pPr>
        <w:pStyle w:val="a4"/>
        <w:spacing w:after="0" w:line="240" w:lineRule="auto"/>
        <w:ind w:left="0"/>
        <w:jc w:val="both"/>
        <w:rPr>
          <w:rFonts w:ascii="Times New Roman" w:eastAsia="Times New Roman" w:hAnsi="Times New Roman" w:cs="Times New Roman"/>
          <w:sz w:val="28"/>
          <w:szCs w:val="28"/>
          <w:lang w:eastAsia="ru-RU"/>
        </w:rPr>
      </w:pPr>
      <w:r w:rsidRPr="009076F9">
        <w:rPr>
          <w:rFonts w:ascii="Times New Roman" w:eastAsia="Times New Roman" w:hAnsi="Times New Roman" w:cs="Times New Roman"/>
          <w:sz w:val="28"/>
          <w:szCs w:val="28"/>
          <w:lang w:eastAsia="ru-RU"/>
        </w:rPr>
        <w:t>3.1. признание, обеспечение и защита основных прав и свобод человека и гражданина;</w:t>
      </w:r>
    </w:p>
    <w:p w:rsidR="009076F9" w:rsidRPr="009076F9" w:rsidRDefault="009076F9" w:rsidP="009076F9">
      <w:pPr>
        <w:pStyle w:val="a4"/>
        <w:spacing w:after="0" w:line="240" w:lineRule="auto"/>
        <w:ind w:left="0"/>
        <w:jc w:val="both"/>
        <w:rPr>
          <w:rFonts w:ascii="Times New Roman" w:eastAsia="Times New Roman" w:hAnsi="Times New Roman" w:cs="Times New Roman"/>
          <w:sz w:val="28"/>
          <w:szCs w:val="28"/>
          <w:lang w:eastAsia="ru-RU"/>
        </w:rPr>
      </w:pPr>
      <w:r w:rsidRPr="009076F9">
        <w:rPr>
          <w:rFonts w:ascii="Times New Roman" w:eastAsia="Times New Roman" w:hAnsi="Times New Roman" w:cs="Times New Roman"/>
          <w:sz w:val="28"/>
          <w:szCs w:val="28"/>
          <w:lang w:eastAsia="ru-RU"/>
        </w:rPr>
        <w:t>3.2. законность;</w:t>
      </w:r>
    </w:p>
    <w:p w:rsidR="009076F9" w:rsidRPr="009076F9" w:rsidRDefault="009076F9" w:rsidP="009076F9">
      <w:pPr>
        <w:pStyle w:val="a4"/>
        <w:spacing w:after="0" w:line="240" w:lineRule="auto"/>
        <w:ind w:left="0"/>
        <w:jc w:val="both"/>
        <w:rPr>
          <w:rFonts w:ascii="Times New Roman" w:eastAsia="Times New Roman" w:hAnsi="Times New Roman" w:cs="Times New Roman"/>
          <w:sz w:val="28"/>
          <w:szCs w:val="28"/>
          <w:lang w:eastAsia="ru-RU"/>
        </w:rPr>
      </w:pPr>
      <w:r w:rsidRPr="009076F9">
        <w:rPr>
          <w:rFonts w:ascii="Times New Roman" w:eastAsia="Times New Roman" w:hAnsi="Times New Roman" w:cs="Times New Roman"/>
          <w:sz w:val="28"/>
          <w:szCs w:val="28"/>
          <w:lang w:eastAsia="ru-RU"/>
        </w:rPr>
        <w:t>3.3. публичность и открытость деятельности государственных органов и органов местного самоуправления;</w:t>
      </w:r>
    </w:p>
    <w:p w:rsidR="009076F9" w:rsidRPr="009076F9" w:rsidRDefault="009076F9" w:rsidP="009076F9">
      <w:pPr>
        <w:pStyle w:val="a4"/>
        <w:spacing w:after="0" w:line="240" w:lineRule="auto"/>
        <w:ind w:left="0"/>
        <w:jc w:val="both"/>
        <w:rPr>
          <w:rFonts w:ascii="Times New Roman" w:eastAsia="Times New Roman" w:hAnsi="Times New Roman" w:cs="Times New Roman"/>
          <w:sz w:val="28"/>
          <w:szCs w:val="28"/>
          <w:lang w:eastAsia="ru-RU"/>
        </w:rPr>
      </w:pPr>
      <w:r w:rsidRPr="009076F9">
        <w:rPr>
          <w:rFonts w:ascii="Times New Roman" w:eastAsia="Times New Roman" w:hAnsi="Times New Roman" w:cs="Times New Roman"/>
          <w:sz w:val="28"/>
          <w:szCs w:val="28"/>
          <w:lang w:eastAsia="ru-RU"/>
        </w:rPr>
        <w:t>3.4. неотвратимость ответственности за совершение коррупционных правонарушений;</w:t>
      </w:r>
    </w:p>
    <w:p w:rsidR="009076F9" w:rsidRPr="009076F9" w:rsidRDefault="009076F9" w:rsidP="009076F9">
      <w:pPr>
        <w:pStyle w:val="a4"/>
        <w:spacing w:after="0" w:line="240" w:lineRule="auto"/>
        <w:ind w:left="0"/>
        <w:jc w:val="both"/>
        <w:rPr>
          <w:rFonts w:ascii="Times New Roman" w:eastAsia="Times New Roman" w:hAnsi="Times New Roman" w:cs="Times New Roman"/>
          <w:sz w:val="28"/>
          <w:szCs w:val="28"/>
          <w:lang w:eastAsia="ru-RU"/>
        </w:rPr>
      </w:pPr>
      <w:r w:rsidRPr="009076F9">
        <w:rPr>
          <w:rFonts w:ascii="Times New Roman" w:eastAsia="Times New Roman" w:hAnsi="Times New Roman" w:cs="Times New Roman"/>
          <w:sz w:val="28"/>
          <w:szCs w:val="28"/>
          <w:lang w:eastAsia="ru-RU"/>
        </w:rPr>
        <w:t>3.5.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076F9" w:rsidRPr="009076F9" w:rsidRDefault="009076F9" w:rsidP="009076F9">
      <w:pPr>
        <w:pStyle w:val="a4"/>
        <w:spacing w:after="0" w:line="240" w:lineRule="auto"/>
        <w:ind w:left="0"/>
        <w:jc w:val="both"/>
        <w:rPr>
          <w:rFonts w:ascii="Times New Roman" w:eastAsia="Times New Roman" w:hAnsi="Times New Roman" w:cs="Times New Roman"/>
          <w:sz w:val="28"/>
          <w:szCs w:val="28"/>
          <w:lang w:eastAsia="ru-RU"/>
        </w:rPr>
      </w:pPr>
      <w:r w:rsidRPr="009076F9">
        <w:rPr>
          <w:rFonts w:ascii="Times New Roman" w:eastAsia="Times New Roman" w:hAnsi="Times New Roman" w:cs="Times New Roman"/>
          <w:sz w:val="28"/>
          <w:szCs w:val="28"/>
          <w:lang w:eastAsia="ru-RU"/>
        </w:rPr>
        <w:t>3.6.  приоритетное применение мер по предупреждению коррупции;</w:t>
      </w:r>
    </w:p>
    <w:p w:rsidR="009076F9" w:rsidRPr="009076F9" w:rsidRDefault="009076F9" w:rsidP="009076F9">
      <w:pPr>
        <w:pStyle w:val="a4"/>
        <w:spacing w:after="0" w:line="240" w:lineRule="auto"/>
        <w:ind w:left="0"/>
        <w:jc w:val="both"/>
        <w:rPr>
          <w:rFonts w:ascii="Times New Roman" w:eastAsia="Times New Roman" w:hAnsi="Times New Roman" w:cs="Times New Roman"/>
          <w:sz w:val="28"/>
          <w:szCs w:val="28"/>
          <w:lang w:eastAsia="ru-RU"/>
        </w:rPr>
      </w:pPr>
      <w:r w:rsidRPr="009076F9">
        <w:rPr>
          <w:rFonts w:ascii="Times New Roman" w:eastAsia="Times New Roman" w:hAnsi="Times New Roman" w:cs="Times New Roman"/>
          <w:sz w:val="28"/>
          <w:szCs w:val="28"/>
          <w:lang w:eastAsia="ru-RU"/>
        </w:rPr>
        <w:t>3.7. сотрудничество государства с институтами гражданского общества, международными организациями и физическими лицами.</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2" w:name="sub_4"/>
      <w:r w:rsidRPr="00A411A4">
        <w:rPr>
          <w:rFonts w:ascii="Times New Roman" w:eastAsia="Times New Roman" w:hAnsi="Times New Roman" w:cs="Times New Roman"/>
          <w:b/>
          <w:kern w:val="26"/>
          <w:sz w:val="28"/>
          <w:szCs w:val="28"/>
        </w:rPr>
        <w:lastRenderedPageBreak/>
        <w:t xml:space="preserve">Область применения </w:t>
      </w:r>
      <w:proofErr w:type="spellStart"/>
      <w:r w:rsidRPr="00A411A4">
        <w:rPr>
          <w:rFonts w:ascii="Times New Roman" w:eastAsia="Times New Roman" w:hAnsi="Times New Roman" w:cs="Times New Roman"/>
          <w:b/>
          <w:kern w:val="26"/>
          <w:sz w:val="28"/>
          <w:szCs w:val="28"/>
        </w:rPr>
        <w:t>Антикоррупционной</w:t>
      </w:r>
      <w:proofErr w:type="spellEnd"/>
      <w:r w:rsidRPr="00A411A4">
        <w:rPr>
          <w:rFonts w:ascii="Times New Roman" w:eastAsia="Times New Roman" w:hAnsi="Times New Roman" w:cs="Times New Roman"/>
          <w:b/>
          <w:kern w:val="26"/>
          <w:sz w:val="28"/>
          <w:szCs w:val="28"/>
        </w:rPr>
        <w:t xml:space="preserve"> политики</w:t>
      </w:r>
      <w:r w:rsidRPr="00A411A4">
        <w:rPr>
          <w:rFonts w:ascii="Times New Roman" w:eastAsia="Times New Roman" w:hAnsi="Times New Roman" w:cs="Times New Roman"/>
          <w:b/>
          <w:kern w:val="26"/>
          <w:sz w:val="28"/>
          <w:szCs w:val="28"/>
        </w:rPr>
        <w:br/>
        <w:t>и круг лиц, попадающих под ее действие</w:t>
      </w:r>
    </w:p>
    <w:bookmarkEnd w:id="2"/>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3" w:name="sub_5"/>
      <w:r w:rsidRPr="00A411A4">
        <w:rPr>
          <w:rFonts w:ascii="Times New Roman" w:eastAsia="Times New Roman" w:hAnsi="Times New Roman" w:cs="Times New Roman"/>
          <w:b/>
          <w:kern w:val="26"/>
          <w:sz w:val="28"/>
          <w:szCs w:val="28"/>
        </w:rPr>
        <w:t xml:space="preserve">Должностные лица организации, </w:t>
      </w:r>
      <w:r w:rsidRPr="00A411A4">
        <w:rPr>
          <w:rFonts w:ascii="Times New Roman" w:eastAsia="Times New Roman" w:hAnsi="Times New Roman" w:cs="Times New Roman"/>
          <w:b/>
          <w:kern w:val="26"/>
          <w:sz w:val="28"/>
          <w:szCs w:val="28"/>
        </w:rPr>
        <w:br/>
        <w:t>ответственные за реализацию Антикоррупционной политики,</w:t>
      </w:r>
      <w:r w:rsidRPr="00A411A4">
        <w:rPr>
          <w:rFonts w:ascii="Times New Roman" w:eastAsia="Times New Roman" w:hAnsi="Times New Roman" w:cs="Times New Roman"/>
          <w:b/>
          <w:kern w:val="26"/>
          <w:sz w:val="28"/>
          <w:szCs w:val="28"/>
        </w:rPr>
        <w:br/>
        <w:t>и формируемые коллегиальные органы организации</w:t>
      </w:r>
    </w:p>
    <w:bookmarkEnd w:id="3"/>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Основные обязанности лица (лиц), ответственных за реализацию Антикоррупционной политики: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подготовка рекомендаций для принятия решений по вопросам предупреждения коррупции в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подготовка предложений, направленных на устранение причин и условий, порождающих риск возникновения коррупции в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проведение контрольных мероприятий, направленных на выявление коррупционных правонарушений, совершенных работниками;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организация проведения оценки коррупционных рисков;</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организация работы по заполнению и рассмотрению деклараций о конфликте интересов;</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w:t>
      </w:r>
      <w:r w:rsidRPr="00A411A4">
        <w:rPr>
          <w:rFonts w:ascii="Times New Roman" w:eastAsia="Times New Roman" w:hAnsi="Times New Roman" w:cs="Calibri"/>
          <w:kern w:val="26"/>
          <w:sz w:val="28"/>
        </w:rPr>
        <w:lastRenderedPageBreak/>
        <w:t>коррупционных правонарушений и преступлений, включая оперативно-розыскные мероприятия;</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организация мероприятий по вопросам профилактики и противодействия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организация мероприятий по антикоррупционному просвещению работников;</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индивидуальное консультирование работников;</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участие в организации антикоррупционной пропаганды;</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Times New Roman"/>
          <w:sz w:val="28"/>
          <w:szCs w:val="28"/>
        </w:rPr>
      </w:pPr>
      <w:r w:rsidRPr="00A411A4">
        <w:rPr>
          <w:rFonts w:ascii="Times New Roman" w:eastAsia="Times New Roman" w:hAnsi="Times New Roman" w:cs="Calibri"/>
          <w:kern w:val="26"/>
          <w:sz w:val="28"/>
        </w:rPr>
        <w:t>– проведение оценки результатов работы по предупреждению коррупции в организации и подготовка соответствующих отчетных материалов для</w:t>
      </w:r>
      <w:r w:rsidRPr="00A411A4">
        <w:rPr>
          <w:rFonts w:ascii="Times New Roman" w:eastAsia="Times New Roman" w:hAnsi="Times New Roman" w:cs="Times New Roman"/>
          <w:sz w:val="28"/>
          <w:szCs w:val="28"/>
        </w:rPr>
        <w:t xml:space="preserve"> руководителя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w:t>
      </w:r>
      <w:r w:rsidRPr="00A411A4">
        <w:rPr>
          <w:rFonts w:ascii="Times New Roman" w:eastAsia="Times New Roman" w:hAnsi="Times New Roman" w:cs="Calibri"/>
          <w:b/>
          <w:bCs/>
          <w:kern w:val="26"/>
          <w:sz w:val="28"/>
        </w:rPr>
        <w:t>указать иные обязанности, обусловленные спецификой деятельности организации, если таковые имеются</w:t>
      </w:r>
      <w:r w:rsidRPr="00A411A4">
        <w:rPr>
          <w:rFonts w:ascii="Times New Roman" w:eastAsia="Times New Roman" w:hAnsi="Times New Roman" w:cs="Calibri"/>
          <w:kern w:val="26"/>
          <w:sz w:val="28"/>
        </w:rPr>
        <w:t>).</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bookmarkStart w:id="4" w:name="sub_6"/>
      <w:r w:rsidRPr="00A411A4">
        <w:rPr>
          <w:rFonts w:ascii="Times New Roman" w:eastAsia="Times New Roman" w:hAnsi="Times New Roman" w:cs="Times New Roman"/>
          <w:kern w:val="26"/>
          <w:sz w:val="28"/>
          <w:szCs w:val="28"/>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Цели, порядок образования, работы и полномочия комиссии по противодействию коррупции определены Положением</w:t>
      </w:r>
      <w:r w:rsidR="00610C09">
        <w:rPr>
          <w:rFonts w:ascii="Times New Roman" w:eastAsia="Times New Roman" w:hAnsi="Times New Roman" w:cs="Times New Roman"/>
          <w:kern w:val="26"/>
          <w:sz w:val="28"/>
          <w:szCs w:val="28"/>
        </w:rPr>
        <w:t xml:space="preserve"> </w:t>
      </w:r>
      <w:r w:rsidRPr="00A411A4">
        <w:rPr>
          <w:rFonts w:ascii="Times New Roman" w:eastAsia="Times New Roman" w:hAnsi="Times New Roman" w:cs="Times New Roman"/>
          <w:kern w:val="26"/>
          <w:sz w:val="28"/>
          <w:szCs w:val="28"/>
        </w:rPr>
        <w:t xml:space="preserve"> о комиссии по противодействию коррупции </w:t>
      </w:r>
      <w:r w:rsidR="00610C09">
        <w:rPr>
          <w:rFonts w:ascii="Times New Roman" w:eastAsia="Times New Roman" w:hAnsi="Times New Roman" w:cs="Times New Roman"/>
          <w:kern w:val="26"/>
          <w:sz w:val="28"/>
          <w:szCs w:val="28"/>
        </w:rPr>
        <w:t xml:space="preserve"> </w:t>
      </w:r>
      <w:r w:rsidR="00610C09" w:rsidRPr="00A411A4">
        <w:rPr>
          <w:rFonts w:ascii="Times New Roman" w:eastAsia="Times New Roman" w:hAnsi="Times New Roman" w:cs="Times New Roman"/>
          <w:kern w:val="26"/>
          <w:sz w:val="28"/>
          <w:szCs w:val="28"/>
        </w:rPr>
        <w:t>(</w:t>
      </w:r>
      <w:r w:rsidR="00B15F5C">
        <w:rPr>
          <w:rFonts w:ascii="Times New Roman" w:eastAsia="Times New Roman" w:hAnsi="Times New Roman" w:cs="Times New Roman"/>
          <w:kern w:val="26"/>
          <w:sz w:val="28"/>
          <w:szCs w:val="28"/>
        </w:rPr>
        <w:t xml:space="preserve">Приложение № 1 к </w:t>
      </w:r>
      <w:proofErr w:type="spellStart"/>
      <w:r w:rsidR="00610C09">
        <w:rPr>
          <w:rFonts w:ascii="Times New Roman" w:eastAsia="Times New Roman" w:hAnsi="Times New Roman" w:cs="Times New Roman"/>
          <w:kern w:val="26"/>
          <w:sz w:val="28"/>
          <w:szCs w:val="28"/>
        </w:rPr>
        <w:t>Антикоррупционной</w:t>
      </w:r>
      <w:proofErr w:type="spellEnd"/>
      <w:r w:rsidR="00610C09">
        <w:rPr>
          <w:rFonts w:ascii="Times New Roman" w:eastAsia="Times New Roman" w:hAnsi="Times New Roman" w:cs="Times New Roman"/>
          <w:kern w:val="26"/>
          <w:sz w:val="28"/>
          <w:szCs w:val="28"/>
        </w:rPr>
        <w:t xml:space="preserve"> политике)</w:t>
      </w:r>
      <w:r w:rsidRPr="00A411A4">
        <w:rPr>
          <w:rFonts w:ascii="Times New Roman" w:eastAsia="Times New Roman" w:hAnsi="Times New Roman" w:cs="Times New Roman"/>
          <w:kern w:val="26"/>
          <w:sz w:val="28"/>
          <w:szCs w:val="28"/>
        </w:rPr>
        <w:t>.</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r w:rsidRPr="00A411A4">
        <w:rPr>
          <w:rFonts w:ascii="Times New Roman" w:eastAsia="Times New Roman" w:hAnsi="Times New Roman" w:cs="Times New Roman"/>
          <w:b/>
          <w:kern w:val="26"/>
          <w:sz w:val="28"/>
          <w:szCs w:val="28"/>
        </w:rPr>
        <w:t>Обязанности работников,</w:t>
      </w:r>
      <w:r w:rsidRPr="00A411A4">
        <w:rPr>
          <w:rFonts w:ascii="Times New Roman" w:eastAsia="Times New Roman" w:hAnsi="Times New Roman" w:cs="Times New Roman"/>
          <w:b/>
          <w:kern w:val="26"/>
          <w:sz w:val="28"/>
          <w:szCs w:val="28"/>
        </w:rPr>
        <w:br/>
        <w:t>связанные с предупреждением коррупции</w:t>
      </w:r>
    </w:p>
    <w:bookmarkEnd w:id="4"/>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руководствоваться положениями настоящей Антикоррупционн</w:t>
      </w:r>
      <w:r w:rsidRPr="00A411A4">
        <w:rPr>
          <w:rFonts w:ascii="Times New Roman" w:eastAsia="Times New Roman" w:hAnsi="Times New Roman" w:cs="Calibri"/>
          <w:sz w:val="28"/>
        </w:rPr>
        <w:t>ой</w:t>
      </w:r>
      <w:r w:rsidRPr="00A411A4">
        <w:rPr>
          <w:rFonts w:ascii="Times New Roman" w:eastAsia="Times New Roman" w:hAnsi="Times New Roman" w:cs="Calibri"/>
          <w:kern w:val="26"/>
          <w:sz w:val="28"/>
        </w:rPr>
        <w:t xml:space="preserve"> политик</w:t>
      </w:r>
      <w:r w:rsidRPr="00A411A4">
        <w:rPr>
          <w:rFonts w:ascii="Times New Roman" w:eastAsia="Times New Roman" w:hAnsi="Times New Roman" w:cs="Calibri"/>
          <w:sz w:val="28"/>
        </w:rPr>
        <w:t xml:space="preserve">и </w:t>
      </w:r>
      <w:r w:rsidRPr="00A411A4">
        <w:rPr>
          <w:rFonts w:ascii="Times New Roman" w:eastAsia="Times New Roman" w:hAnsi="Times New Roman" w:cs="Calibri"/>
          <w:kern w:val="26"/>
          <w:sz w:val="28"/>
        </w:rPr>
        <w:t>и неукоснительно соблюдать ее принципы и требования;</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воздерживаться от совершения и (или) участия в совершении коррупционных правонарушений в интересах или от имени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незамедлительно информировать непосредственного руководителя, лицо, ответственное за реализацию Антикоррупционн</w:t>
      </w:r>
      <w:r w:rsidRPr="00A411A4">
        <w:rPr>
          <w:rFonts w:ascii="Times New Roman" w:eastAsia="Times New Roman" w:hAnsi="Times New Roman" w:cs="Calibri"/>
          <w:sz w:val="28"/>
        </w:rPr>
        <w:t>ой</w:t>
      </w:r>
      <w:r w:rsidRPr="00A411A4">
        <w:rPr>
          <w:rFonts w:ascii="Times New Roman" w:eastAsia="Times New Roman" w:hAnsi="Times New Roman" w:cs="Calibri"/>
          <w:kern w:val="26"/>
          <w:sz w:val="28"/>
        </w:rPr>
        <w:t xml:space="preserve"> политик</w:t>
      </w:r>
      <w:r w:rsidRPr="00A411A4">
        <w:rPr>
          <w:rFonts w:ascii="Times New Roman" w:eastAsia="Times New Roman" w:hAnsi="Times New Roman" w:cs="Calibri"/>
          <w:sz w:val="28"/>
        </w:rPr>
        <w:t>и</w:t>
      </w:r>
      <w:r w:rsidRPr="00A411A4">
        <w:rPr>
          <w:rFonts w:ascii="Times New Roman" w:eastAsia="Times New Roman" w:hAnsi="Times New Roman" w:cs="Calibri"/>
          <w:kern w:val="26"/>
          <w:sz w:val="28"/>
        </w:rPr>
        <w:t>, и (или) руководителя организации о случаях склонения работника к совершению коррупционных правонарушений;</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lastRenderedPageBreak/>
        <w:t>– незамедлительно информировать непосредственного руководителя, лицо, ответственное за реализацию Антикоррупционн</w:t>
      </w:r>
      <w:r w:rsidRPr="00A411A4">
        <w:rPr>
          <w:rFonts w:ascii="Times New Roman" w:eastAsia="Times New Roman" w:hAnsi="Times New Roman" w:cs="Calibri"/>
          <w:sz w:val="28"/>
        </w:rPr>
        <w:t>ой</w:t>
      </w:r>
      <w:r w:rsidRPr="00A411A4">
        <w:rPr>
          <w:rFonts w:ascii="Times New Roman" w:eastAsia="Times New Roman" w:hAnsi="Times New Roman" w:cs="Calibri"/>
          <w:kern w:val="26"/>
          <w:sz w:val="28"/>
        </w:rPr>
        <w:t xml:space="preserve"> политик</w:t>
      </w:r>
      <w:r w:rsidRPr="00A411A4">
        <w:rPr>
          <w:rFonts w:ascii="Times New Roman" w:eastAsia="Times New Roman" w:hAnsi="Times New Roman" w:cs="Calibri"/>
          <w:sz w:val="28"/>
        </w:rPr>
        <w:t>и</w:t>
      </w:r>
      <w:r w:rsidRPr="00A411A4">
        <w:rPr>
          <w:rFonts w:ascii="Times New Roman" w:eastAsia="Times New Roman" w:hAnsi="Times New Roman" w:cs="Calibri"/>
          <w:kern w:val="26"/>
          <w:sz w:val="28"/>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сообщить непосредственному руководителю или лицу, ответственному за реализацию Антикоррупционн</w:t>
      </w:r>
      <w:r w:rsidRPr="00A411A4">
        <w:rPr>
          <w:rFonts w:ascii="Times New Roman" w:eastAsia="Times New Roman" w:hAnsi="Times New Roman" w:cs="Calibri"/>
          <w:sz w:val="28"/>
        </w:rPr>
        <w:t>ой</w:t>
      </w:r>
      <w:r w:rsidRPr="00A411A4">
        <w:rPr>
          <w:rFonts w:ascii="Times New Roman" w:eastAsia="Times New Roman" w:hAnsi="Times New Roman" w:cs="Calibri"/>
          <w:kern w:val="26"/>
          <w:sz w:val="28"/>
        </w:rPr>
        <w:t xml:space="preserve"> политик</w:t>
      </w:r>
      <w:r w:rsidRPr="00A411A4">
        <w:rPr>
          <w:rFonts w:ascii="Times New Roman" w:eastAsia="Times New Roman" w:hAnsi="Times New Roman" w:cs="Calibri"/>
          <w:sz w:val="28"/>
        </w:rPr>
        <w:t>и</w:t>
      </w:r>
      <w:r w:rsidRPr="00A411A4">
        <w:rPr>
          <w:rFonts w:ascii="Times New Roman" w:eastAsia="Times New Roman" w:hAnsi="Times New Roman" w:cs="Calibri"/>
          <w:kern w:val="26"/>
          <w:sz w:val="28"/>
        </w:rPr>
        <w:t>, о возможности возникновения либо возникшем конфликте интересов, одной из сторон которого является работник;</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b/>
          <w:kern w:val="26"/>
          <w:sz w:val="28"/>
        </w:rPr>
      </w:pPr>
      <w:bookmarkStart w:id="5" w:name="sub_7"/>
      <w:r w:rsidRPr="00A411A4">
        <w:rPr>
          <w:rFonts w:ascii="Times New Roman" w:eastAsia="Times New Roman" w:hAnsi="Times New Roman" w:cs="Calibri"/>
          <w:b/>
          <w:kern w:val="26"/>
          <w:sz w:val="28"/>
        </w:rPr>
        <w:t>– (указать иные обязанности, обусловленные спецификой деятельности организации, если таковые имеются).</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r w:rsidRPr="00A411A4">
        <w:rPr>
          <w:rFonts w:ascii="Times New Roman" w:eastAsia="Times New Roman" w:hAnsi="Times New Roman" w:cs="Times New Roman"/>
          <w:b/>
          <w:kern w:val="26"/>
          <w:sz w:val="28"/>
          <w:szCs w:val="28"/>
        </w:rPr>
        <w:t>Мероприятия по предупреждению коррупции</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6" w:name="Тек"/>
      <w:bookmarkStart w:id="7" w:name="sub_8"/>
      <w:bookmarkEnd w:id="5"/>
      <w:bookmarkEnd w:id="6"/>
      <w:r w:rsidRPr="00A411A4">
        <w:rPr>
          <w:rFonts w:ascii="Times New Roman" w:eastAsia="Times New Roman" w:hAnsi="Times New Roman" w:cs="Times New Roman"/>
          <w:b/>
          <w:kern w:val="26"/>
          <w:sz w:val="28"/>
          <w:szCs w:val="28"/>
        </w:rPr>
        <w:t>Внедрение стандартов поведения работников организации</w:t>
      </w:r>
    </w:p>
    <w:bookmarkEnd w:id="7"/>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 xml:space="preserve">Общие </w:t>
      </w:r>
      <w:proofErr w:type="gramStart"/>
      <w:r w:rsidRPr="00A411A4">
        <w:rPr>
          <w:rFonts w:ascii="Times New Roman" w:eastAsia="Times New Roman" w:hAnsi="Times New Roman" w:cs="Times New Roman"/>
          <w:kern w:val="26"/>
          <w:sz w:val="28"/>
          <w:szCs w:val="28"/>
        </w:rPr>
        <w:t>правила</w:t>
      </w:r>
      <w:proofErr w:type="gramEnd"/>
      <w:r w:rsidRPr="00A411A4">
        <w:rPr>
          <w:rFonts w:ascii="Times New Roman" w:eastAsia="Times New Roman" w:hAnsi="Times New Roman" w:cs="Times New Roman"/>
          <w:kern w:val="26"/>
          <w:sz w:val="28"/>
          <w:szCs w:val="28"/>
        </w:rPr>
        <w:t xml:space="preserve"> и принципы поведения закреплены в Кодексе </w:t>
      </w:r>
      <w:r w:rsidR="00EF79D1">
        <w:rPr>
          <w:rFonts w:ascii="Times New Roman" w:eastAsia="Times New Roman" w:hAnsi="Times New Roman" w:cs="Times New Roman"/>
          <w:kern w:val="26"/>
          <w:sz w:val="28"/>
          <w:szCs w:val="28"/>
        </w:rPr>
        <w:t xml:space="preserve">профессиональной </w:t>
      </w:r>
      <w:r w:rsidRPr="00A411A4">
        <w:rPr>
          <w:rFonts w:ascii="Times New Roman" w:eastAsia="Times New Roman" w:hAnsi="Times New Roman" w:cs="Times New Roman"/>
          <w:kern w:val="26"/>
          <w:sz w:val="28"/>
          <w:szCs w:val="28"/>
        </w:rPr>
        <w:t xml:space="preserve">этики и служебного поведения работников </w:t>
      </w:r>
      <w:r w:rsidR="00E9397D">
        <w:rPr>
          <w:rFonts w:ascii="Times New Roman" w:eastAsia="Times New Roman" w:hAnsi="Times New Roman" w:cs="Times New Roman"/>
          <w:kern w:val="26"/>
          <w:sz w:val="28"/>
          <w:szCs w:val="28"/>
        </w:rPr>
        <w:t xml:space="preserve">МДОБУ </w:t>
      </w:r>
      <w:proofErr w:type="spellStart"/>
      <w:r w:rsidR="00E9397D">
        <w:rPr>
          <w:rFonts w:ascii="Times New Roman" w:eastAsia="Times New Roman" w:hAnsi="Times New Roman" w:cs="Times New Roman"/>
          <w:kern w:val="26"/>
          <w:sz w:val="28"/>
          <w:szCs w:val="28"/>
        </w:rPr>
        <w:t>Усть-Ярульский</w:t>
      </w:r>
      <w:proofErr w:type="spellEnd"/>
      <w:r w:rsidR="00E9397D">
        <w:rPr>
          <w:rFonts w:ascii="Times New Roman" w:eastAsia="Times New Roman" w:hAnsi="Times New Roman" w:cs="Times New Roman"/>
          <w:kern w:val="26"/>
          <w:sz w:val="28"/>
          <w:szCs w:val="28"/>
        </w:rPr>
        <w:t xml:space="preserve"> детский сад № 14 «Тополек»</w:t>
      </w:r>
      <w:r w:rsidRPr="00A411A4">
        <w:rPr>
          <w:rFonts w:ascii="Times New Roman" w:eastAsia="Times New Roman" w:hAnsi="Times New Roman" w:cs="Times New Roman"/>
          <w:kern w:val="26"/>
          <w:sz w:val="28"/>
          <w:szCs w:val="28"/>
        </w:rPr>
        <w:t>.</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8" w:name="sub_9"/>
      <w:r w:rsidRPr="00A411A4">
        <w:rPr>
          <w:rFonts w:ascii="Times New Roman" w:eastAsia="Times New Roman" w:hAnsi="Times New Roman" w:cs="Times New Roman"/>
          <w:b/>
          <w:kern w:val="26"/>
          <w:sz w:val="28"/>
          <w:szCs w:val="28"/>
        </w:rPr>
        <w:t>Выявление и урегулирование конфликта интересов</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bookmarkStart w:id="9" w:name="sub_10"/>
      <w:bookmarkEnd w:id="8"/>
      <w:r w:rsidRPr="00A411A4">
        <w:rPr>
          <w:rFonts w:ascii="Times New Roman" w:eastAsia="Times New Roman" w:hAnsi="Times New Roman" w:cs="Times New Roman"/>
          <w:kern w:val="26"/>
          <w:sz w:val="28"/>
          <w:szCs w:val="28"/>
        </w:rPr>
        <w:t>В основу работы по урегулированию конфликта интересов в организации положены следующие принципы:</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обязательность раскрытия сведений о возможном или возникшем конфликте интересов;</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xml:space="preserve">– индивидуальное рассмотрение и оценка </w:t>
      </w:r>
      <w:proofErr w:type="spellStart"/>
      <w:r w:rsidRPr="00A411A4">
        <w:rPr>
          <w:rFonts w:ascii="Times New Roman" w:eastAsia="Times New Roman" w:hAnsi="Times New Roman" w:cs="Calibri"/>
          <w:kern w:val="26"/>
          <w:sz w:val="28"/>
        </w:rPr>
        <w:t>репутационных</w:t>
      </w:r>
      <w:proofErr w:type="spellEnd"/>
      <w:r w:rsidRPr="00A411A4">
        <w:rPr>
          <w:rFonts w:ascii="Times New Roman" w:eastAsia="Times New Roman" w:hAnsi="Times New Roman" w:cs="Calibri"/>
          <w:kern w:val="26"/>
          <w:sz w:val="28"/>
        </w:rPr>
        <w:t xml:space="preserve"> рисков для организации при выявлении каждого конфликта интересов и его урегулирование;</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конфиденциальность процесса раскрытия сведений о конфликте интересов и процесса его урегулирования;</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соблюдение баланса интересов организации и работника при урегулировании конфликта интересов;</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lastRenderedPageBreak/>
        <w:t>Работник обязан принимать меры по недопущению любой возможности возникновения конфликта интересов.</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00B15F5C" w:rsidRPr="00B15F5C">
        <w:rPr>
          <w:rFonts w:ascii="Times New Roman" w:hAnsi="Times New Roman" w:cs="Times New Roman"/>
          <w:sz w:val="28"/>
          <w:szCs w:val="28"/>
        </w:rPr>
        <w:t xml:space="preserve">Приложение № </w:t>
      </w:r>
      <w:r w:rsidR="005863CC">
        <w:rPr>
          <w:rFonts w:ascii="Times New Roman" w:hAnsi="Times New Roman" w:cs="Times New Roman"/>
          <w:sz w:val="28"/>
          <w:szCs w:val="28"/>
        </w:rPr>
        <w:t>2</w:t>
      </w:r>
      <w:r w:rsidR="00B15F5C">
        <w:t xml:space="preserve"> </w:t>
      </w:r>
      <w:r w:rsidRPr="00A411A4">
        <w:rPr>
          <w:rFonts w:ascii="Times New Roman" w:eastAsia="Times New Roman" w:hAnsi="Times New Roman" w:cs="Times New Roman"/>
          <w:kern w:val="26"/>
          <w:sz w:val="28"/>
          <w:szCs w:val="28"/>
        </w:rPr>
        <w:t xml:space="preserve">к </w:t>
      </w:r>
      <w:proofErr w:type="spellStart"/>
      <w:r w:rsidR="00B15F5C">
        <w:rPr>
          <w:rFonts w:ascii="Times New Roman" w:eastAsia="Times New Roman" w:hAnsi="Times New Roman" w:cs="Times New Roman"/>
          <w:kern w:val="26"/>
          <w:sz w:val="28"/>
          <w:szCs w:val="28"/>
        </w:rPr>
        <w:t>Антикоррупционной</w:t>
      </w:r>
      <w:proofErr w:type="spellEnd"/>
      <w:r w:rsidR="00B15F5C">
        <w:rPr>
          <w:rFonts w:ascii="Times New Roman" w:eastAsia="Times New Roman" w:hAnsi="Times New Roman" w:cs="Times New Roman"/>
          <w:kern w:val="26"/>
          <w:sz w:val="28"/>
          <w:szCs w:val="28"/>
        </w:rPr>
        <w:t xml:space="preserve"> п</w:t>
      </w:r>
      <w:r w:rsidRPr="00A411A4">
        <w:rPr>
          <w:rFonts w:ascii="Times New Roman" w:eastAsia="Times New Roman" w:hAnsi="Times New Roman" w:cs="Times New Roman"/>
          <w:kern w:val="26"/>
          <w:sz w:val="28"/>
          <w:szCs w:val="28"/>
        </w:rPr>
        <w:t>олитике).</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A411A4" w:rsidRPr="00A411A4" w:rsidRDefault="00A411A4" w:rsidP="00511444">
      <w:pPr>
        <w:numPr>
          <w:ilvl w:val="1"/>
          <w:numId w:val="1"/>
        </w:numPr>
        <w:tabs>
          <w:tab w:val="left" w:pos="709"/>
          <w:tab w:val="left" w:pos="993"/>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r w:rsidRPr="00A411A4">
        <w:rPr>
          <w:rFonts w:ascii="Times New Roman" w:eastAsia="Times New Roman" w:hAnsi="Times New Roman" w:cs="Times New Roman"/>
          <w:b/>
          <w:kern w:val="26"/>
          <w:sz w:val="28"/>
          <w:szCs w:val="28"/>
        </w:rPr>
        <w:t xml:space="preserve">Правила обмена деловыми подарками </w:t>
      </w:r>
      <w:r w:rsidRPr="00A411A4">
        <w:rPr>
          <w:rFonts w:ascii="Times New Roman" w:eastAsia="Times New Roman" w:hAnsi="Times New Roman" w:cs="Times New Roman"/>
          <w:b/>
          <w:kern w:val="26"/>
          <w:sz w:val="28"/>
          <w:szCs w:val="28"/>
        </w:rPr>
        <w:br/>
        <w:t>и знаками делового гостеприимства</w:t>
      </w:r>
    </w:p>
    <w:bookmarkEnd w:id="9"/>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 xml:space="preserve">В целях исключения нарушения норм </w:t>
      </w:r>
      <w:r w:rsidRPr="00A411A4">
        <w:rPr>
          <w:rFonts w:ascii="Times New Roman" w:eastAsia="Times New Roman" w:hAnsi="Times New Roman" w:cs="Times New Roman"/>
          <w:bCs/>
          <w:kern w:val="26"/>
          <w:sz w:val="28"/>
          <w:szCs w:val="28"/>
        </w:rPr>
        <w:t>законодательства о противодействии коррупции</w:t>
      </w:r>
      <w:r w:rsidRPr="00A411A4">
        <w:rPr>
          <w:rFonts w:ascii="Times New Roman" w:eastAsia="Times New Roman" w:hAnsi="Times New Roman" w:cs="Times New Roman"/>
          <w:kern w:val="26"/>
          <w:sz w:val="28"/>
          <w:szCs w:val="28"/>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A411A4">
        <w:rPr>
          <w:rFonts w:ascii="Times New Roman" w:eastAsia="Times New Roman" w:hAnsi="Times New Roman" w:cs="Times New Roman"/>
          <w:kern w:val="26"/>
          <w:sz w:val="28"/>
          <w:szCs w:val="28"/>
        </w:rPr>
        <w:t>имиджевых</w:t>
      </w:r>
      <w:proofErr w:type="spellEnd"/>
      <w:r w:rsidRPr="00A411A4">
        <w:rPr>
          <w:rFonts w:ascii="Times New Roman" w:eastAsia="Times New Roman" w:hAnsi="Times New Roman" w:cs="Times New Roman"/>
          <w:kern w:val="26"/>
          <w:sz w:val="28"/>
          <w:szCs w:val="28"/>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r w:rsidRPr="00A411A4">
        <w:rPr>
          <w:rFonts w:ascii="Times New Roman" w:eastAsia="Times New Roman" w:hAnsi="Times New Roman" w:cs="Times New Roman"/>
          <w:kern w:val="26"/>
          <w:sz w:val="28"/>
        </w:rPr>
        <w:t xml:space="preserve">определения единых для всех работников </w:t>
      </w:r>
      <w:r w:rsidRPr="00A411A4">
        <w:rPr>
          <w:rFonts w:ascii="Times New Roman" w:eastAsia="Times New Roman" w:hAnsi="Times New Roman" w:cs="Times New Roman"/>
          <w:kern w:val="26"/>
          <w:sz w:val="28"/>
          <w:szCs w:val="28"/>
        </w:rPr>
        <w:t>организации</w:t>
      </w:r>
      <w:r w:rsidRPr="00A411A4">
        <w:rPr>
          <w:rFonts w:ascii="Times New Roman" w:eastAsia="Times New Roman" w:hAnsi="Times New Roman" w:cs="Times New Roman"/>
          <w:kern w:val="26"/>
          <w:sz w:val="28"/>
        </w:rPr>
        <w:t xml:space="preserve"> требований к дарению и принятию деловых подарков, к организации и участию в представительских мероприятиях;</w:t>
      </w:r>
      <w:r w:rsidRPr="00A411A4">
        <w:rPr>
          <w:rFonts w:ascii="Times New Roman" w:eastAsia="Times New Roman" w:hAnsi="Times New Roman" w:cs="Times New Roman"/>
          <w:kern w:val="26"/>
          <w:sz w:val="28"/>
          <w:szCs w:val="28"/>
        </w:rPr>
        <w:t xml:space="preserve"> </w:t>
      </w:r>
      <w:r w:rsidRPr="00A411A4">
        <w:rPr>
          <w:rFonts w:ascii="Times New Roman" w:eastAsia="Times New Roman" w:hAnsi="Times New Roman" w:cs="Times New Roman"/>
          <w:kern w:val="26"/>
          <w:sz w:val="28"/>
        </w:rPr>
        <w:t>минимизации рисков, связанных с возможным злоупотреблением в области подарков, представительских мероприятий</w:t>
      </w:r>
      <w:r w:rsidRPr="00A411A4">
        <w:rPr>
          <w:rFonts w:ascii="Times New Roman" w:eastAsia="Times New Roman" w:hAnsi="Times New Roman" w:cs="Times New Roman"/>
          <w:kern w:val="26"/>
          <w:sz w:val="28"/>
          <w:szCs w:val="28"/>
        </w:rPr>
        <w:t xml:space="preserve"> в </w:t>
      </w:r>
      <w:r w:rsidRPr="00A411A4">
        <w:rPr>
          <w:rFonts w:ascii="Times New Roman" w:eastAsia="Times New Roman" w:hAnsi="Times New Roman" w:cs="Calibri"/>
          <w:kern w:val="26"/>
          <w:sz w:val="28"/>
        </w:rPr>
        <w:t xml:space="preserve">организации действует Регламент </w:t>
      </w:r>
      <w:r w:rsidRPr="00A411A4">
        <w:rPr>
          <w:rFonts w:ascii="Times New Roman" w:eastAsia="Times New Roman" w:hAnsi="Times New Roman" w:cs="Calibri"/>
          <w:kern w:val="26"/>
          <w:sz w:val="28"/>
        </w:rPr>
        <w:lastRenderedPageBreak/>
        <w:t>обмена деловыми подарками и знаками делового гостеприимства</w:t>
      </w:r>
      <w:r w:rsidRPr="00A411A4">
        <w:rPr>
          <w:rFonts w:ascii="Times New Roman" w:eastAsia="Times New Roman" w:hAnsi="Times New Roman" w:cs="Times New Roman"/>
          <w:kern w:val="26"/>
          <w:sz w:val="28"/>
          <w:szCs w:val="28"/>
        </w:rPr>
        <w:t xml:space="preserve"> (</w:t>
      </w:r>
      <w:r w:rsidR="005863CC">
        <w:rPr>
          <w:rFonts w:ascii="Times New Roman" w:eastAsia="Times New Roman" w:hAnsi="Times New Roman" w:cs="Times New Roman"/>
          <w:kern w:val="26"/>
          <w:sz w:val="28"/>
          <w:szCs w:val="28"/>
        </w:rPr>
        <w:t>Приложение № 3</w:t>
      </w:r>
      <w:r w:rsidR="00B15F5C">
        <w:rPr>
          <w:rFonts w:ascii="Times New Roman" w:eastAsia="Times New Roman" w:hAnsi="Times New Roman" w:cs="Times New Roman"/>
          <w:kern w:val="26"/>
          <w:sz w:val="28"/>
          <w:szCs w:val="28"/>
        </w:rPr>
        <w:t xml:space="preserve"> к</w:t>
      </w:r>
      <w:r w:rsidRPr="00A411A4">
        <w:rPr>
          <w:rFonts w:ascii="Times New Roman" w:eastAsia="Times New Roman" w:hAnsi="Times New Roman" w:cs="Times New Roman"/>
          <w:kern w:val="26"/>
          <w:sz w:val="28"/>
          <w:szCs w:val="28"/>
        </w:rPr>
        <w:t xml:space="preserve"> </w:t>
      </w:r>
      <w:proofErr w:type="spellStart"/>
      <w:r w:rsidRPr="00A411A4">
        <w:rPr>
          <w:rFonts w:ascii="Times New Roman" w:eastAsia="Times New Roman" w:hAnsi="Times New Roman" w:cs="Times New Roman"/>
          <w:kern w:val="26"/>
          <w:sz w:val="28"/>
          <w:szCs w:val="28"/>
        </w:rPr>
        <w:t>Антикоррупционной</w:t>
      </w:r>
      <w:proofErr w:type="spellEnd"/>
      <w:r w:rsidRPr="00A411A4">
        <w:rPr>
          <w:rFonts w:ascii="Times New Roman" w:eastAsia="Times New Roman" w:hAnsi="Times New Roman" w:cs="Times New Roman"/>
          <w:kern w:val="26"/>
          <w:sz w:val="28"/>
          <w:szCs w:val="28"/>
        </w:rPr>
        <w:t xml:space="preserve"> политике).</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r w:rsidRPr="00A411A4">
        <w:rPr>
          <w:rFonts w:ascii="Times New Roman" w:eastAsia="Times New Roman" w:hAnsi="Times New Roman" w:cs="Times New Roman"/>
          <w:b/>
          <w:kern w:val="26"/>
          <w:sz w:val="28"/>
          <w:szCs w:val="28"/>
        </w:rPr>
        <w:t xml:space="preserve">Меры по предупреждению коррупции </w:t>
      </w:r>
      <w:r w:rsidRPr="00A411A4">
        <w:rPr>
          <w:rFonts w:ascii="Times New Roman" w:eastAsia="Times New Roman" w:hAnsi="Times New Roman" w:cs="Times New Roman"/>
          <w:b/>
          <w:kern w:val="26"/>
          <w:sz w:val="28"/>
          <w:szCs w:val="28"/>
        </w:rPr>
        <w:br/>
        <w:t>при взаимодействии с контрагентами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Работа по предупреждению коррупции при взаимодействии с контрагентами, проводится по следующим направлениям:</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 xml:space="preserve">Включение в договоры, заключаемые с контрагентами, положений о соблюдении </w:t>
      </w:r>
      <w:proofErr w:type="spellStart"/>
      <w:r w:rsidRPr="00A411A4">
        <w:rPr>
          <w:rFonts w:ascii="Times New Roman" w:eastAsia="Times New Roman" w:hAnsi="Times New Roman" w:cs="Times New Roman"/>
          <w:kern w:val="26"/>
          <w:sz w:val="28"/>
          <w:szCs w:val="28"/>
        </w:rPr>
        <w:t>антикоррупционных</w:t>
      </w:r>
      <w:proofErr w:type="spellEnd"/>
      <w:r w:rsidRPr="00A411A4">
        <w:rPr>
          <w:rFonts w:ascii="Times New Roman" w:eastAsia="Times New Roman" w:hAnsi="Times New Roman" w:cs="Times New Roman"/>
          <w:kern w:val="26"/>
          <w:sz w:val="28"/>
          <w:szCs w:val="28"/>
        </w:rPr>
        <w:t xml:space="preserve"> стандартов</w:t>
      </w:r>
      <w:r w:rsidR="00BA0BA3">
        <w:rPr>
          <w:rFonts w:ascii="Times New Roman" w:eastAsia="Times New Roman" w:hAnsi="Times New Roman" w:cs="Times New Roman"/>
          <w:kern w:val="26"/>
          <w:sz w:val="28"/>
          <w:szCs w:val="28"/>
        </w:rPr>
        <w:t xml:space="preserve"> </w:t>
      </w:r>
      <w:r w:rsidR="00BA0BA3" w:rsidRPr="00A411A4">
        <w:rPr>
          <w:rFonts w:ascii="Times New Roman" w:eastAsia="Times New Roman" w:hAnsi="Times New Roman" w:cs="Times New Roman"/>
          <w:kern w:val="26"/>
          <w:sz w:val="28"/>
          <w:szCs w:val="28"/>
        </w:rPr>
        <w:t>(</w:t>
      </w:r>
      <w:proofErr w:type="spellStart"/>
      <w:r w:rsidR="00BA0BA3" w:rsidRPr="00A411A4">
        <w:rPr>
          <w:rFonts w:ascii="Times New Roman" w:eastAsia="Times New Roman" w:hAnsi="Times New Roman" w:cs="Times New Roman"/>
          <w:kern w:val="26"/>
          <w:sz w:val="28"/>
          <w:szCs w:val="28"/>
        </w:rPr>
        <w:t>антикоррупционная</w:t>
      </w:r>
      <w:proofErr w:type="spellEnd"/>
      <w:r w:rsidR="00BA0BA3" w:rsidRPr="00A411A4">
        <w:rPr>
          <w:rFonts w:ascii="Times New Roman" w:eastAsia="Times New Roman" w:hAnsi="Times New Roman" w:cs="Times New Roman"/>
          <w:kern w:val="26"/>
          <w:sz w:val="28"/>
          <w:szCs w:val="28"/>
        </w:rPr>
        <w:t xml:space="preserve"> оговорка) </w:t>
      </w:r>
      <w:r w:rsidRPr="00A411A4">
        <w:rPr>
          <w:rFonts w:ascii="Times New Roman" w:eastAsia="Times New Roman" w:hAnsi="Times New Roman" w:cs="Times New Roman"/>
          <w:kern w:val="26"/>
          <w:sz w:val="28"/>
          <w:szCs w:val="28"/>
        </w:rPr>
        <w:t xml:space="preserve"> (</w:t>
      </w:r>
      <w:r w:rsidR="00AE5A51">
        <w:rPr>
          <w:rFonts w:ascii="Times New Roman" w:eastAsia="Times New Roman" w:hAnsi="Times New Roman" w:cs="Times New Roman"/>
          <w:kern w:val="26"/>
          <w:sz w:val="28"/>
          <w:szCs w:val="28"/>
        </w:rPr>
        <w:t>Приложение № 4</w:t>
      </w:r>
      <w:r w:rsidR="009A4C1B">
        <w:rPr>
          <w:rFonts w:ascii="Times New Roman" w:eastAsia="Times New Roman" w:hAnsi="Times New Roman" w:cs="Times New Roman"/>
          <w:kern w:val="26"/>
          <w:sz w:val="28"/>
          <w:szCs w:val="28"/>
        </w:rPr>
        <w:t xml:space="preserve"> к</w:t>
      </w:r>
      <w:r w:rsidRPr="00A411A4">
        <w:rPr>
          <w:rFonts w:ascii="Times New Roman" w:eastAsia="Times New Roman" w:hAnsi="Times New Roman" w:cs="Times New Roman"/>
          <w:kern w:val="26"/>
          <w:sz w:val="28"/>
          <w:szCs w:val="28"/>
        </w:rPr>
        <w:t xml:space="preserve"> </w:t>
      </w:r>
      <w:proofErr w:type="spellStart"/>
      <w:r w:rsidRPr="00A411A4">
        <w:rPr>
          <w:rFonts w:ascii="Times New Roman" w:eastAsia="Times New Roman" w:hAnsi="Times New Roman" w:cs="Times New Roman"/>
          <w:kern w:val="26"/>
          <w:sz w:val="28"/>
          <w:szCs w:val="28"/>
        </w:rPr>
        <w:t>Антикоррупционной</w:t>
      </w:r>
      <w:proofErr w:type="spellEnd"/>
      <w:r w:rsidRPr="00A411A4">
        <w:rPr>
          <w:rFonts w:ascii="Times New Roman" w:eastAsia="Times New Roman" w:hAnsi="Times New Roman" w:cs="Times New Roman"/>
          <w:kern w:val="26"/>
          <w:sz w:val="28"/>
          <w:szCs w:val="28"/>
        </w:rPr>
        <w:t xml:space="preserve"> политике).</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Размещение на официальном сайте организации информации о мерах по предупреждению коррупции, предпринимаемых в организации.</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r w:rsidRPr="00A411A4">
        <w:rPr>
          <w:rFonts w:ascii="Times New Roman" w:eastAsia="Times New Roman" w:hAnsi="Times New Roman" w:cs="Times New Roman"/>
          <w:b/>
          <w:kern w:val="26"/>
          <w:sz w:val="28"/>
          <w:szCs w:val="28"/>
        </w:rPr>
        <w:t>Оценка коррупционных рисков организации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 xml:space="preserve">Целью оценки коррупционных рисков организации являются: </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обеспечение соответствия реализуемых мер предупреждения коррупции специфике деятельности организации;</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рациональное использование ресурсов, направляемых на проведение работы по предупреждению коррупции;</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lastRenderedPageBreak/>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10" w:name="sub_12"/>
      <w:r w:rsidRPr="00A411A4">
        <w:rPr>
          <w:rFonts w:ascii="Times New Roman" w:eastAsia="Times New Roman" w:hAnsi="Times New Roman" w:cs="Times New Roman"/>
          <w:b/>
          <w:kern w:val="26"/>
          <w:sz w:val="28"/>
          <w:szCs w:val="28"/>
        </w:rPr>
        <w:t xml:space="preserve">Антикоррупционное просвещение работников </w:t>
      </w:r>
    </w:p>
    <w:bookmarkEnd w:id="10"/>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Calibri" w:hAnsi="Times New Roman" w:cs="Times New Roman"/>
          <w:kern w:val="26"/>
          <w:sz w:val="28"/>
          <w:szCs w:val="28"/>
        </w:rPr>
      </w:pPr>
      <w:r w:rsidRPr="00A411A4">
        <w:rPr>
          <w:rFonts w:ascii="Times New Roman" w:eastAsia="Times New Roman" w:hAnsi="Times New Roman" w:cs="Times New Roman"/>
          <w:kern w:val="26"/>
          <w:sz w:val="28"/>
          <w:szCs w:val="28"/>
        </w:rPr>
        <w:t xml:space="preserve">Антикоррупционное образование работников осуществляется за счет организации в форме </w:t>
      </w:r>
      <w:r w:rsidRPr="00A411A4">
        <w:rPr>
          <w:rFonts w:ascii="Times New Roman" w:eastAsia="Calibri" w:hAnsi="Times New Roman" w:cs="Times New Roman"/>
          <w:kern w:val="26"/>
          <w:sz w:val="28"/>
          <w:szCs w:val="28"/>
        </w:rPr>
        <w:t xml:space="preserve">подготовки (переподготовки) и повышения квалификации работников, </w:t>
      </w:r>
      <w:r w:rsidRPr="00A411A4">
        <w:rPr>
          <w:rFonts w:ascii="Times New Roman" w:eastAsia="Times New Roman" w:hAnsi="Times New Roman" w:cs="Times New Roman"/>
          <w:kern w:val="26"/>
          <w:sz w:val="28"/>
          <w:szCs w:val="28"/>
        </w:rPr>
        <w:t>ответственных за реализацию Антикоррупционной политики.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11" w:name="sub_13"/>
      <w:r w:rsidRPr="00A411A4">
        <w:rPr>
          <w:rFonts w:ascii="Times New Roman" w:eastAsia="Times New Roman" w:hAnsi="Times New Roman" w:cs="Times New Roman"/>
          <w:b/>
          <w:kern w:val="26"/>
          <w:sz w:val="28"/>
          <w:szCs w:val="28"/>
        </w:rPr>
        <w:t>Внутренний контроль и аудит</w:t>
      </w:r>
    </w:p>
    <w:bookmarkEnd w:id="11"/>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kern w:val="26"/>
          <w:sz w:val="28"/>
          <w:szCs w:val="28"/>
        </w:rPr>
        <w:t xml:space="preserve">Осуществление в соответствии с </w:t>
      </w:r>
      <w:r w:rsidRPr="00A411A4">
        <w:rPr>
          <w:rFonts w:ascii="Times New Roman" w:eastAsia="Times New Roman" w:hAnsi="Times New Roman" w:cs="Times New Roman"/>
          <w:bCs/>
          <w:kern w:val="26"/>
          <w:sz w:val="28"/>
          <w:szCs w:val="28"/>
        </w:rPr>
        <w:t>Федеральным законом</w:t>
      </w:r>
      <w:r w:rsidRPr="00A411A4">
        <w:rPr>
          <w:rFonts w:ascii="Times New Roman" w:eastAsia="Times New Roman" w:hAnsi="Times New Roman" w:cs="Times New Roman"/>
          <w:kern w:val="26"/>
          <w:sz w:val="28"/>
          <w:szCs w:val="28"/>
        </w:rPr>
        <w:t xml:space="preserve"> от 06.12.2011 № 402-ФЗ «О бухгалтерском учете» внутреннего контроля хозяйственных операций </w:t>
      </w:r>
      <w:r w:rsidRPr="00A411A4">
        <w:rPr>
          <w:rFonts w:ascii="Times New Roman" w:eastAsia="Times New Roman" w:hAnsi="Times New Roman" w:cs="Times New Roman"/>
          <w:bCs/>
          <w:kern w:val="26"/>
          <w:sz w:val="28"/>
          <w:szCs w:val="28"/>
        </w:rPr>
        <w:t>способствует профилактике и выявлению коррупционных правонарушений в деятельности организации.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Требования Антикоррупционной политики, учитываемые при формировании системы внутреннего контроля и аудита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lastRenderedPageBreak/>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контроль документирования операций хозяйственной деятельности организации;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проверка экономической обоснованности осуществляемых операций в сферах коррупционного риска.</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411A4" w:rsidRPr="00A411A4" w:rsidRDefault="00A411A4" w:rsidP="00511444">
      <w:pPr>
        <w:numPr>
          <w:ilvl w:val="2"/>
          <w:numId w:val="1"/>
        </w:numPr>
        <w:tabs>
          <w:tab w:val="left" w:pos="709"/>
          <w:tab w:val="left" w:pos="993"/>
          <w:tab w:val="left" w:pos="1701"/>
        </w:tabs>
        <w:autoSpaceDE w:val="0"/>
        <w:autoSpaceDN w:val="0"/>
        <w:adjustRightInd w:val="0"/>
        <w:spacing w:after="0" w:line="276" w:lineRule="auto"/>
        <w:ind w:left="0" w:firstLine="0"/>
        <w:jc w:val="both"/>
        <w:rPr>
          <w:rFonts w:ascii="Times New Roman" w:eastAsia="Times New Roman" w:hAnsi="Times New Roman" w:cs="Times New Roman"/>
          <w:kern w:val="26"/>
          <w:sz w:val="28"/>
          <w:szCs w:val="28"/>
        </w:rPr>
      </w:pPr>
      <w:r w:rsidRPr="00A411A4">
        <w:rPr>
          <w:rFonts w:ascii="Times New Roman" w:eastAsia="Times New Roman" w:hAnsi="Times New Roman" w:cs="Times New Roman"/>
          <w:kern w:val="26"/>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оплата услуг, характер которых не определен либо вызывает сомнения;</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закупки или продажи по ценам, значительно отличающимся от рыночных;</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сомнительные платежи наличными деньгами.</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12" w:name="sub_15"/>
      <w:r w:rsidRPr="00A411A4">
        <w:rPr>
          <w:rFonts w:ascii="Times New Roman" w:eastAsia="Times New Roman" w:hAnsi="Times New Roman" w:cs="Times New Roman"/>
          <w:b/>
          <w:kern w:val="26"/>
          <w:sz w:val="28"/>
          <w:szCs w:val="28"/>
        </w:rPr>
        <w:t>Сотрудничество с контрольно – надзорными и правоохранительными органами в сфере противодействия коррупции</w:t>
      </w:r>
    </w:p>
    <w:bookmarkEnd w:id="12"/>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proofErr w:type="gramStart"/>
      <w:r w:rsidRPr="00A411A4">
        <w:rPr>
          <w:rFonts w:ascii="Times New Roman" w:eastAsia="Times New Roman" w:hAnsi="Times New Roman" w:cs="Times New Roman"/>
          <w:bCs/>
          <w:kern w:val="26"/>
          <w:sz w:val="28"/>
          <w:szCs w:val="28"/>
        </w:rPr>
        <w:lastRenderedPageBreak/>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Сотрудничество с контрольно – надзорными и правоохранительными органами также осуществляется в форме:</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A411A4" w:rsidRPr="00A411A4" w:rsidRDefault="00A411A4" w:rsidP="00511444">
      <w:pPr>
        <w:tabs>
          <w:tab w:val="left" w:pos="709"/>
          <w:tab w:val="left" w:pos="993"/>
        </w:tabs>
        <w:spacing w:after="0" w:line="276" w:lineRule="auto"/>
        <w:jc w:val="both"/>
        <w:rPr>
          <w:rFonts w:ascii="Times New Roman" w:eastAsia="Times New Roman" w:hAnsi="Times New Roman" w:cs="Calibri"/>
          <w:kern w:val="26"/>
          <w:sz w:val="28"/>
        </w:rPr>
      </w:pPr>
      <w:r w:rsidRPr="00A411A4">
        <w:rPr>
          <w:rFonts w:ascii="Times New Roman" w:eastAsia="Times New Roman" w:hAnsi="Times New Roman" w:cs="Calibri"/>
          <w:kern w:val="26"/>
          <w:sz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13" w:name="sub_16"/>
      <w:r w:rsidRPr="00A411A4">
        <w:rPr>
          <w:rFonts w:ascii="Times New Roman" w:eastAsia="Times New Roman" w:hAnsi="Times New Roman" w:cs="Times New Roman"/>
          <w:b/>
          <w:kern w:val="26"/>
          <w:sz w:val="28"/>
          <w:szCs w:val="28"/>
        </w:rPr>
        <w:t>Ответственность работников за несоблюдение требований антикоррупционной политики</w:t>
      </w:r>
    </w:p>
    <w:bookmarkEnd w:id="13"/>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Организация и ее работники должны соблюдать нормы законодательства о противодействии коррупции.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A411A4">
        <w:rPr>
          <w:rFonts w:ascii="Times New Roman" w:eastAsia="Times New Roman" w:hAnsi="Times New Roman" w:cs="Times New Roman"/>
          <w:kern w:val="26"/>
          <w:sz w:val="28"/>
          <w:szCs w:val="28"/>
        </w:rPr>
        <w:t>законодательства</w:t>
      </w:r>
      <w:r w:rsidRPr="00A411A4">
        <w:rPr>
          <w:rFonts w:ascii="Times New Roman" w:eastAsia="Times New Roman" w:hAnsi="Times New Roman" w:cs="Times New Roman"/>
          <w:bCs/>
          <w:kern w:val="26"/>
          <w:sz w:val="28"/>
          <w:szCs w:val="28"/>
        </w:rPr>
        <w:t xml:space="preserve"> Российской Федерации, за несоблюдение принципов и требований настоящей Антикоррупционной политики.</w:t>
      </w:r>
    </w:p>
    <w:p w:rsidR="00A411A4" w:rsidRPr="00A411A4" w:rsidRDefault="00A411A4" w:rsidP="00511444">
      <w:pPr>
        <w:keepNext/>
        <w:keepLines/>
        <w:numPr>
          <w:ilvl w:val="0"/>
          <w:numId w:val="1"/>
        </w:numPr>
        <w:tabs>
          <w:tab w:val="left" w:pos="709"/>
          <w:tab w:val="left" w:pos="993"/>
        </w:tabs>
        <w:autoSpaceDE w:val="0"/>
        <w:autoSpaceDN w:val="0"/>
        <w:adjustRightInd w:val="0"/>
        <w:spacing w:before="360" w:after="120" w:line="276" w:lineRule="auto"/>
        <w:ind w:left="0" w:firstLine="0"/>
        <w:jc w:val="center"/>
        <w:rPr>
          <w:rFonts w:ascii="Times New Roman" w:eastAsia="Times New Roman" w:hAnsi="Times New Roman" w:cs="Times New Roman"/>
          <w:b/>
          <w:kern w:val="26"/>
          <w:sz w:val="28"/>
          <w:szCs w:val="28"/>
        </w:rPr>
      </w:pPr>
      <w:bookmarkStart w:id="14" w:name="sub_17"/>
      <w:r w:rsidRPr="00A411A4">
        <w:rPr>
          <w:rFonts w:ascii="Times New Roman" w:eastAsia="Times New Roman" w:hAnsi="Times New Roman" w:cs="Times New Roman"/>
          <w:b/>
          <w:kern w:val="26"/>
          <w:sz w:val="28"/>
          <w:szCs w:val="28"/>
        </w:rPr>
        <w:t xml:space="preserve">Порядок пересмотра и внесения изменений </w:t>
      </w:r>
      <w:r w:rsidRPr="00A411A4">
        <w:rPr>
          <w:rFonts w:ascii="Times New Roman" w:eastAsia="Times New Roman" w:hAnsi="Times New Roman" w:cs="Times New Roman"/>
          <w:b/>
          <w:kern w:val="26"/>
          <w:sz w:val="28"/>
          <w:szCs w:val="28"/>
        </w:rPr>
        <w:br/>
        <w:t>в Антикоррупционную политику</w:t>
      </w:r>
    </w:p>
    <w:bookmarkEnd w:id="14"/>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Организация осуществляет регулярный мониторинг эффективности реализации Антикоррупционной политики.</w:t>
      </w:r>
    </w:p>
    <w:p w:rsidR="00A411A4" w:rsidRPr="00A411A4" w:rsidRDefault="00A411A4" w:rsidP="00511444">
      <w:pPr>
        <w:numPr>
          <w:ilvl w:val="1"/>
          <w:numId w:val="1"/>
        </w:numPr>
        <w:tabs>
          <w:tab w:val="left" w:pos="709"/>
          <w:tab w:val="left" w:pos="993"/>
          <w:tab w:val="left" w:pos="1418"/>
        </w:tabs>
        <w:autoSpaceDE w:val="0"/>
        <w:autoSpaceDN w:val="0"/>
        <w:adjustRightInd w:val="0"/>
        <w:spacing w:after="0" w:line="276" w:lineRule="auto"/>
        <w:ind w:left="0" w:firstLine="0"/>
        <w:jc w:val="both"/>
        <w:rPr>
          <w:rFonts w:ascii="Times New Roman" w:eastAsia="Times New Roman" w:hAnsi="Times New Roman" w:cs="Times New Roman"/>
          <w:bCs/>
          <w:kern w:val="26"/>
          <w:sz w:val="28"/>
          <w:szCs w:val="28"/>
        </w:rPr>
      </w:pPr>
      <w:r w:rsidRPr="00A411A4">
        <w:rPr>
          <w:rFonts w:ascii="Times New Roman" w:eastAsia="Times New Roman" w:hAnsi="Times New Roman" w:cs="Times New Roman"/>
          <w:bCs/>
          <w:kern w:val="26"/>
          <w:sz w:val="28"/>
          <w:szCs w:val="28"/>
        </w:rPr>
        <w:t xml:space="preserve">Должностное лицо, </w:t>
      </w:r>
      <w:r w:rsidRPr="00A411A4">
        <w:rPr>
          <w:rFonts w:ascii="Times New Roman" w:eastAsia="Times New Roman" w:hAnsi="Times New Roman" w:cs="Times New Roman"/>
          <w:kern w:val="26"/>
          <w:sz w:val="28"/>
          <w:szCs w:val="28"/>
        </w:rPr>
        <w:t>ответственное за реализацию Антикоррупционной политики,</w:t>
      </w:r>
      <w:r w:rsidRPr="00A411A4">
        <w:rPr>
          <w:rFonts w:ascii="Times New Roman" w:eastAsia="Times New Roman" w:hAnsi="Times New Roman" w:cs="Times New Roman"/>
          <w:bCs/>
          <w:kern w:val="26"/>
          <w:sz w:val="28"/>
          <w:szCs w:val="28"/>
        </w:rPr>
        <w:t xml:space="preserve"> ежегодно готовит отчет о реализации мер по предупреждению </w:t>
      </w:r>
      <w:r w:rsidRPr="00A411A4">
        <w:rPr>
          <w:rFonts w:ascii="Times New Roman" w:eastAsia="Times New Roman" w:hAnsi="Times New Roman" w:cs="Times New Roman"/>
          <w:bCs/>
          <w:kern w:val="26"/>
          <w:sz w:val="28"/>
          <w:szCs w:val="28"/>
        </w:rPr>
        <w:lastRenderedPageBreak/>
        <w:t>коррупции в организации, на основании которого в настоящую Антикоррупционную политику могут быть внесены изменения и дополнения.</w:t>
      </w:r>
    </w:p>
    <w:p w:rsidR="000B00D5" w:rsidRPr="00E75C7B" w:rsidRDefault="00A411A4" w:rsidP="00E75C7B">
      <w:pPr>
        <w:tabs>
          <w:tab w:val="left" w:pos="709"/>
          <w:tab w:val="left" w:pos="993"/>
        </w:tabs>
        <w:rPr>
          <w:rFonts w:ascii="Times New Roman" w:eastAsia="Times New Roman" w:hAnsi="Times New Roman" w:cs="Calibri"/>
          <w:bCs/>
          <w:sz w:val="28"/>
        </w:rPr>
      </w:pPr>
      <w:r w:rsidRPr="00A411A4">
        <w:rPr>
          <w:rFonts w:ascii="Times New Roman" w:eastAsia="Times New Roman" w:hAnsi="Times New Roman" w:cs="Calibri"/>
          <w:bCs/>
          <w:sz w:val="28"/>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r w:rsidR="00BA0BA3">
        <w:rPr>
          <w:rFonts w:ascii="Times New Roman" w:eastAsia="Times New Roman" w:hAnsi="Times New Roman" w:cs="Calibri"/>
          <w:bCs/>
          <w:sz w:val="28"/>
        </w:rPr>
        <w:t>.</w:t>
      </w:r>
    </w:p>
    <w:sectPr w:rsidR="000B00D5" w:rsidRPr="00E75C7B" w:rsidSect="0051144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A210FA"/>
    <w:multiLevelType w:val="multilevel"/>
    <w:tmpl w:val="E96452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E514035"/>
    <w:multiLevelType w:val="multilevel"/>
    <w:tmpl w:val="F734471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6"/>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8DA"/>
    <w:rsid w:val="0006233C"/>
    <w:rsid w:val="00082AEC"/>
    <w:rsid w:val="00087015"/>
    <w:rsid w:val="000A7681"/>
    <w:rsid w:val="000B00D5"/>
    <w:rsid w:val="000B0F40"/>
    <w:rsid w:val="000D5E56"/>
    <w:rsid w:val="00117F82"/>
    <w:rsid w:val="001377A8"/>
    <w:rsid w:val="00237742"/>
    <w:rsid w:val="00241D85"/>
    <w:rsid w:val="00417ECF"/>
    <w:rsid w:val="0047276B"/>
    <w:rsid w:val="004D48FB"/>
    <w:rsid w:val="00511444"/>
    <w:rsid w:val="005863CC"/>
    <w:rsid w:val="00610C09"/>
    <w:rsid w:val="006F6913"/>
    <w:rsid w:val="00865E9E"/>
    <w:rsid w:val="009076F9"/>
    <w:rsid w:val="00972981"/>
    <w:rsid w:val="009A4C1B"/>
    <w:rsid w:val="00A411A4"/>
    <w:rsid w:val="00AB48E1"/>
    <w:rsid w:val="00AE5A51"/>
    <w:rsid w:val="00B15F5C"/>
    <w:rsid w:val="00B16794"/>
    <w:rsid w:val="00B264F1"/>
    <w:rsid w:val="00BA0BA3"/>
    <w:rsid w:val="00BD41EC"/>
    <w:rsid w:val="00C05D42"/>
    <w:rsid w:val="00C118DA"/>
    <w:rsid w:val="00C81FA3"/>
    <w:rsid w:val="00CC0639"/>
    <w:rsid w:val="00D11566"/>
    <w:rsid w:val="00D4327C"/>
    <w:rsid w:val="00D452AE"/>
    <w:rsid w:val="00D62CD5"/>
    <w:rsid w:val="00DA6818"/>
    <w:rsid w:val="00DC58AB"/>
    <w:rsid w:val="00E75C7B"/>
    <w:rsid w:val="00E9397D"/>
    <w:rsid w:val="00E953FF"/>
    <w:rsid w:val="00EF79D1"/>
    <w:rsid w:val="00F5248A"/>
    <w:rsid w:val="00F85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7ECF"/>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87015"/>
    <w:pPr>
      <w:ind w:left="720"/>
      <w:contextualSpacing/>
    </w:pPr>
  </w:style>
  <w:style w:type="paragraph" w:styleId="a5">
    <w:name w:val="Normal (Web)"/>
    <w:basedOn w:val="a0"/>
    <w:uiPriority w:val="99"/>
    <w:semiHidden/>
    <w:unhideWhenUsed/>
    <w:rsid w:val="00087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_Пункт"/>
    <w:basedOn w:val="a0"/>
    <w:rsid w:val="00BA0BA3"/>
    <w:pPr>
      <w:numPr>
        <w:numId w:val="2"/>
      </w:numPr>
      <w:tabs>
        <w:tab w:val="left" w:pos="567"/>
        <w:tab w:val="left" w:pos="1276"/>
      </w:tabs>
      <w:autoSpaceDE w:val="0"/>
      <w:autoSpaceDN w:val="0"/>
      <w:adjustRightInd w:val="0"/>
      <w:spacing w:after="0" w:line="276" w:lineRule="auto"/>
      <w:jc w:val="both"/>
    </w:pPr>
    <w:rPr>
      <w:rFonts w:ascii="Times New Roman" w:eastAsia="Times New Roman" w:hAnsi="Times New Roman" w:cs="Times New Roman"/>
      <w:kern w:val="26"/>
      <w:sz w:val="28"/>
      <w:szCs w:val="28"/>
    </w:rPr>
  </w:style>
  <w:style w:type="paragraph" w:styleId="a6">
    <w:name w:val="caption"/>
    <w:basedOn w:val="a0"/>
    <w:next w:val="a0"/>
    <w:qFormat/>
    <w:rsid w:val="00BA0BA3"/>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a7">
    <w:name w:val="Гипертекстовая ссылка"/>
    <w:uiPriority w:val="99"/>
    <w:rsid w:val="000B00D5"/>
    <w:rPr>
      <w:b/>
      <w:bCs/>
      <w:color w:val="106BBE"/>
    </w:rPr>
  </w:style>
  <w:style w:type="character" w:customStyle="1" w:styleId="3">
    <w:name w:val="Основной текст (3)_"/>
    <w:basedOn w:val="a1"/>
    <w:link w:val="30"/>
    <w:rsid w:val="00B264F1"/>
    <w:rPr>
      <w:rFonts w:ascii="Times New Roman" w:eastAsia="Times New Roman" w:hAnsi="Times New Roman" w:cs="Times New Roman"/>
      <w:sz w:val="20"/>
      <w:szCs w:val="20"/>
      <w:shd w:val="clear" w:color="auto" w:fill="FFFFFF"/>
    </w:rPr>
  </w:style>
  <w:style w:type="character" w:customStyle="1" w:styleId="39pt">
    <w:name w:val="Основной текст (3) + 9 pt;Курсив"/>
    <w:basedOn w:val="3"/>
    <w:rsid w:val="00B264F1"/>
    <w:rPr>
      <w:b/>
      <w:bCs/>
      <w:i/>
      <w:iCs/>
      <w:color w:val="000000"/>
      <w:spacing w:val="0"/>
      <w:w w:val="100"/>
      <w:position w:val="0"/>
      <w:sz w:val="18"/>
      <w:szCs w:val="18"/>
      <w:lang w:val="en-US" w:eastAsia="en-US" w:bidi="en-US"/>
    </w:rPr>
  </w:style>
  <w:style w:type="character" w:customStyle="1" w:styleId="1">
    <w:name w:val="Заголовок №1_"/>
    <w:basedOn w:val="a1"/>
    <w:link w:val="10"/>
    <w:rsid w:val="00B264F1"/>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1"/>
    <w:link w:val="20"/>
    <w:rsid w:val="00B264F1"/>
    <w:rPr>
      <w:rFonts w:ascii="Times New Roman" w:eastAsia="Times New Roman" w:hAnsi="Times New Roman" w:cs="Times New Roman"/>
      <w:shd w:val="clear" w:color="auto" w:fill="FFFFFF"/>
    </w:rPr>
  </w:style>
  <w:style w:type="paragraph" w:customStyle="1" w:styleId="30">
    <w:name w:val="Основной текст (3)"/>
    <w:basedOn w:val="a0"/>
    <w:link w:val="3"/>
    <w:rsid w:val="00B264F1"/>
    <w:pPr>
      <w:widowControl w:val="0"/>
      <w:shd w:val="clear" w:color="auto" w:fill="FFFFFF"/>
      <w:spacing w:after="600" w:line="230" w:lineRule="exact"/>
    </w:pPr>
    <w:rPr>
      <w:rFonts w:ascii="Times New Roman" w:eastAsia="Times New Roman" w:hAnsi="Times New Roman" w:cs="Times New Roman"/>
      <w:sz w:val="20"/>
      <w:szCs w:val="20"/>
    </w:rPr>
  </w:style>
  <w:style w:type="paragraph" w:customStyle="1" w:styleId="10">
    <w:name w:val="Заголовок №1"/>
    <w:basedOn w:val="a0"/>
    <w:link w:val="1"/>
    <w:rsid w:val="00B264F1"/>
    <w:pPr>
      <w:widowControl w:val="0"/>
      <w:shd w:val="clear" w:color="auto" w:fill="FFFFFF"/>
      <w:spacing w:before="600" w:after="300" w:line="322" w:lineRule="exac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0"/>
    <w:link w:val="2"/>
    <w:rsid w:val="00B264F1"/>
    <w:pPr>
      <w:widowControl w:val="0"/>
      <w:shd w:val="clear" w:color="auto" w:fill="FFFFFF"/>
      <w:spacing w:before="300" w:after="0" w:line="317" w:lineRule="exact"/>
      <w:ind w:firstLine="74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83671920">
      <w:bodyDiv w:val="1"/>
      <w:marLeft w:val="0"/>
      <w:marRight w:val="0"/>
      <w:marTop w:val="0"/>
      <w:marBottom w:val="0"/>
      <w:divBdr>
        <w:top w:val="none" w:sz="0" w:space="0" w:color="auto"/>
        <w:left w:val="none" w:sz="0" w:space="0" w:color="auto"/>
        <w:bottom w:val="none" w:sz="0" w:space="0" w:color="auto"/>
        <w:right w:val="none" w:sz="0" w:space="0" w:color="auto"/>
      </w:divBdr>
    </w:div>
    <w:div w:id="15495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5F88-56F1-49C3-82F9-378FD795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3961</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 дс</cp:lastModifiedBy>
  <cp:revision>17</cp:revision>
  <cp:lastPrinted>2022-01-12T08:41:00Z</cp:lastPrinted>
  <dcterms:created xsi:type="dcterms:W3CDTF">2023-08-11T02:59:00Z</dcterms:created>
  <dcterms:modified xsi:type="dcterms:W3CDTF">2023-08-18T01:32:00Z</dcterms:modified>
</cp:coreProperties>
</file>