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82" w:rsidRDefault="00D97682" w:rsidP="00D97682">
      <w:pPr>
        <w:spacing w:after="0"/>
        <w:ind w:left="-425" w:right="283"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97682" w:rsidRDefault="00D97682" w:rsidP="00D97682">
      <w:pPr>
        <w:spacing w:after="0"/>
        <w:ind w:left="-425" w:right="283"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МДОБУ детский сад №14 «Тополёк» </w:t>
      </w:r>
    </w:p>
    <w:p w:rsidR="00D97682" w:rsidRDefault="00D97682" w:rsidP="00D97682">
      <w:pPr>
        <w:spacing w:after="0"/>
        <w:ind w:left="-425" w:right="283" w:firstLine="1134"/>
        <w:jc w:val="right"/>
      </w:pPr>
      <w:r>
        <w:rPr>
          <w:rFonts w:ascii="Times New Roman" w:hAnsi="Times New Roman" w:cs="Times New Roman"/>
          <w:sz w:val="24"/>
          <w:szCs w:val="24"/>
        </w:rPr>
        <w:t>№ 42 от 10.08.2023 г.</w:t>
      </w:r>
    </w:p>
    <w:p w:rsidR="00D97682" w:rsidRDefault="00D97682" w:rsidP="00D97682">
      <w:pPr>
        <w:spacing w:after="0"/>
        <w:jc w:val="center"/>
        <w:rPr>
          <w:sz w:val="27"/>
          <w:szCs w:val="27"/>
        </w:rPr>
      </w:pPr>
    </w:p>
    <w:p w:rsidR="00D97682" w:rsidRPr="00686CC5" w:rsidRDefault="00D97682" w:rsidP="00D97682">
      <w:pPr>
        <w:spacing w:after="0"/>
        <w:jc w:val="center"/>
        <w:rPr>
          <w:sz w:val="27"/>
          <w:szCs w:val="27"/>
        </w:rPr>
      </w:pPr>
      <w:r w:rsidRPr="00686CC5">
        <w:rPr>
          <w:rFonts w:ascii="Times New Roman" w:hAnsi="Times New Roman" w:cs="Times New Roman"/>
          <w:bCs/>
          <w:sz w:val="27"/>
          <w:szCs w:val="27"/>
        </w:rPr>
        <w:t>ПЛАН</w:t>
      </w:r>
    </w:p>
    <w:p w:rsidR="00D97682" w:rsidRPr="00686CC5" w:rsidRDefault="00D97682" w:rsidP="00D97682">
      <w:pPr>
        <w:spacing w:after="0"/>
        <w:ind w:left="57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86CC5">
        <w:rPr>
          <w:rFonts w:ascii="Times New Roman" w:hAnsi="Times New Roman" w:cs="Times New Roman"/>
          <w:bCs/>
          <w:sz w:val="27"/>
          <w:szCs w:val="27"/>
        </w:rPr>
        <w:t xml:space="preserve"> мероприятий по противодействию коррупции</w:t>
      </w:r>
    </w:p>
    <w:p w:rsidR="00D97682" w:rsidRPr="00CA7128" w:rsidRDefault="00D97682" w:rsidP="00D97682">
      <w:pPr>
        <w:spacing w:after="0"/>
        <w:jc w:val="center"/>
        <w:rPr>
          <w:sz w:val="26"/>
          <w:szCs w:val="26"/>
        </w:rPr>
      </w:pPr>
      <w:r w:rsidRPr="00CA7128">
        <w:rPr>
          <w:rFonts w:ascii="Times New Roman" w:hAnsi="Times New Roman"/>
          <w:bCs/>
          <w:sz w:val="26"/>
          <w:szCs w:val="26"/>
        </w:rPr>
        <w:t xml:space="preserve">в МДОБУ </w:t>
      </w:r>
      <w:proofErr w:type="spellStart"/>
      <w:r w:rsidRPr="00CA7128">
        <w:rPr>
          <w:rFonts w:ascii="Times New Roman" w:hAnsi="Times New Roman"/>
          <w:bCs/>
          <w:sz w:val="26"/>
          <w:szCs w:val="26"/>
        </w:rPr>
        <w:t>Усть-Ярульский</w:t>
      </w:r>
      <w:proofErr w:type="spellEnd"/>
      <w:r w:rsidRPr="00CA7128">
        <w:rPr>
          <w:rFonts w:ascii="Times New Roman" w:hAnsi="Times New Roman"/>
          <w:bCs/>
          <w:sz w:val="26"/>
          <w:szCs w:val="26"/>
        </w:rPr>
        <w:t xml:space="preserve"> детский сад № 14 «Тополёк»</w:t>
      </w:r>
    </w:p>
    <w:p w:rsidR="00D97682" w:rsidRDefault="00D97682" w:rsidP="00D97682">
      <w:pPr>
        <w:spacing w:after="0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2023 -2025 гг.</w:t>
      </w:r>
    </w:p>
    <w:p w:rsidR="00D97682" w:rsidRDefault="00D97682" w:rsidP="00D97682">
      <w:pPr>
        <w:spacing w:after="187"/>
        <w:ind w:firstLine="720"/>
        <w:jc w:val="both"/>
        <w:rPr>
          <w:sz w:val="27"/>
          <w:szCs w:val="27"/>
        </w:rPr>
      </w:pPr>
    </w:p>
    <w:p w:rsidR="00D97682" w:rsidRDefault="00D97682" w:rsidP="00D97682">
      <w:pPr>
        <w:spacing w:after="0" w:line="317" w:lineRule="exact"/>
        <w:ind w:firstLine="720"/>
        <w:jc w:val="both"/>
        <w:rPr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Цель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с</w:t>
      </w:r>
      <w:proofErr w:type="gramEnd"/>
      <w:r>
        <w:rPr>
          <w:rFonts w:ascii="Times New Roman" w:hAnsi="Times New Roman" w:cs="Times New Roman"/>
          <w:sz w:val="27"/>
          <w:szCs w:val="27"/>
        </w:rPr>
        <w:t>оздание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 внедрение организационно-правовых механизмов, нравственно-психологической атмосферы, направленных на эффективную профилактику коррупции в МДОБУ.</w:t>
      </w:r>
    </w:p>
    <w:p w:rsidR="00D97682" w:rsidRDefault="00D97682" w:rsidP="00D97682">
      <w:pPr>
        <w:spacing w:after="0" w:line="317" w:lineRule="exact"/>
        <w:ind w:firstLine="72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Задачи:</w:t>
      </w:r>
    </w:p>
    <w:p w:rsidR="00D97682" w:rsidRDefault="00D97682" w:rsidP="00D97682">
      <w:pPr>
        <w:pStyle w:val="a4"/>
        <w:numPr>
          <w:ilvl w:val="0"/>
          <w:numId w:val="1"/>
        </w:numPr>
        <w:spacing w:after="0" w:line="317" w:lineRule="exac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создание условий, препятствующих коррупции в ДОУ;</w:t>
      </w:r>
    </w:p>
    <w:p w:rsidR="00D97682" w:rsidRDefault="00D97682" w:rsidP="00D97682">
      <w:pPr>
        <w:pStyle w:val="a4"/>
        <w:numPr>
          <w:ilvl w:val="0"/>
          <w:numId w:val="1"/>
        </w:numPr>
        <w:spacing w:after="0" w:line="317" w:lineRule="exac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совершенствование методов обучения и воспитания детей нравственным нормам, составляющим основу личности, устойчивой против коррупции; </w:t>
      </w:r>
    </w:p>
    <w:p w:rsidR="00D97682" w:rsidRDefault="00D97682" w:rsidP="00D97682">
      <w:pPr>
        <w:pStyle w:val="a4"/>
        <w:numPr>
          <w:ilvl w:val="0"/>
          <w:numId w:val="1"/>
        </w:numPr>
        <w:spacing w:after="0" w:line="317" w:lineRule="exac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разработка мер, направленных на обеспечение прозрачности действий ответственных лиц в условиях коррупционной ситуации; </w:t>
      </w:r>
    </w:p>
    <w:p w:rsidR="00D97682" w:rsidRDefault="00D97682" w:rsidP="00D97682">
      <w:pPr>
        <w:pStyle w:val="a4"/>
        <w:numPr>
          <w:ilvl w:val="0"/>
          <w:numId w:val="1"/>
        </w:numPr>
        <w:spacing w:after="0" w:line="317" w:lineRule="exac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разработка и внедрение организационно-правовых механизмов, снимающих возможность коррупционных действий; </w:t>
      </w:r>
    </w:p>
    <w:p w:rsidR="00D97682" w:rsidRDefault="00D97682" w:rsidP="00D97682">
      <w:pPr>
        <w:pStyle w:val="a4"/>
        <w:numPr>
          <w:ilvl w:val="0"/>
          <w:numId w:val="1"/>
        </w:numPr>
        <w:spacing w:after="0" w:line="317" w:lineRule="exac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содействие реализации прав граждан и организаций на доступ к информации о фактах коррупции и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факторов, а также на их свободное освещение в средствах массовой информации (сайт Учреждения).</w:t>
      </w:r>
    </w:p>
    <w:p w:rsidR="00D97682" w:rsidRDefault="00D97682" w:rsidP="00D97682">
      <w:pPr>
        <w:spacing w:after="187"/>
        <w:jc w:val="center"/>
        <w:rPr>
          <w:sz w:val="27"/>
          <w:szCs w:val="27"/>
        </w:rPr>
      </w:pPr>
    </w:p>
    <w:tbl>
      <w:tblPr>
        <w:tblStyle w:val="a3"/>
        <w:tblW w:w="0" w:type="auto"/>
        <w:tblInd w:w="-709" w:type="dxa"/>
        <w:tblLayout w:type="fixed"/>
        <w:tblLook w:val="04A0"/>
      </w:tblPr>
      <w:tblGrid>
        <w:gridCol w:w="567"/>
        <w:gridCol w:w="5102"/>
        <w:gridCol w:w="2551"/>
        <w:gridCol w:w="2126"/>
      </w:tblGrid>
      <w:tr w:rsidR="00D97682" w:rsidTr="00CC1395">
        <w:trPr>
          <w:trHeight w:val="846"/>
        </w:trPr>
        <w:tc>
          <w:tcPr>
            <w:tcW w:w="567" w:type="dxa"/>
            <w:noWrap/>
          </w:tcPr>
          <w:p w:rsidR="00D97682" w:rsidRDefault="00D97682" w:rsidP="00CC1395">
            <w:pPr>
              <w:spacing w:after="6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97682" w:rsidRDefault="00D97682" w:rsidP="00CC1395">
            <w:pPr>
              <w:spacing w:after="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noWrap/>
          </w:tcPr>
          <w:p w:rsidR="00D97682" w:rsidRDefault="00D97682" w:rsidP="00CC1395">
            <w:pPr>
              <w:spacing w:after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noWrap/>
          </w:tcPr>
          <w:p w:rsidR="00D97682" w:rsidRDefault="00D97682" w:rsidP="00CC1395">
            <w:pPr>
              <w:spacing w:after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исполнитель</w:t>
            </w:r>
          </w:p>
        </w:tc>
        <w:tc>
          <w:tcPr>
            <w:tcW w:w="2126" w:type="dxa"/>
            <w:noWrap/>
          </w:tcPr>
          <w:p w:rsidR="00D97682" w:rsidRDefault="00D97682" w:rsidP="00CC1395">
            <w:pPr>
              <w:spacing w:after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97682" w:rsidTr="00CC1395">
        <w:trPr>
          <w:trHeight w:val="415"/>
        </w:trPr>
        <w:tc>
          <w:tcPr>
            <w:tcW w:w="10346" w:type="dxa"/>
            <w:gridSpan w:val="4"/>
            <w:noWrap/>
          </w:tcPr>
          <w:p w:rsidR="00D97682" w:rsidRDefault="00D97682" w:rsidP="00CC1395">
            <w:pPr>
              <w:spacing w:after="1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Меры по нормативному обеспечению противодействия коррупции</w:t>
            </w:r>
          </w:p>
        </w:tc>
      </w:tr>
      <w:tr w:rsidR="00D97682" w:rsidTr="00CC1395">
        <w:tc>
          <w:tcPr>
            <w:tcW w:w="567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2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2551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ответственный за профилактику, </w:t>
            </w:r>
          </w:p>
        </w:tc>
        <w:tc>
          <w:tcPr>
            <w:tcW w:w="2126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  об утверждении состава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и плана  работы комиссии на 2023-2025 год, о назначении лица, ответственного  за профилактику коррупционных правонарушений в Учреждении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, 2023</w:t>
            </w:r>
          </w:p>
        </w:tc>
      </w:tr>
      <w:tr w:rsidR="00D97682" w:rsidTr="00CC1395">
        <w:tc>
          <w:tcPr>
            <w:tcW w:w="567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2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детского сада с нормативными документами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</w:t>
            </w:r>
          </w:p>
        </w:tc>
        <w:tc>
          <w:tcPr>
            <w:tcW w:w="2551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профилактику</w:t>
            </w:r>
          </w:p>
        </w:tc>
        <w:tc>
          <w:tcPr>
            <w:tcW w:w="2126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97682" w:rsidTr="00CC1395">
        <w:trPr>
          <w:trHeight w:val="463"/>
        </w:trPr>
        <w:tc>
          <w:tcPr>
            <w:tcW w:w="567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102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 коррупционность проектов нормативно-правовых актов и распорядительных документов Учреждения</w:t>
            </w:r>
          </w:p>
        </w:tc>
        <w:tc>
          <w:tcPr>
            <w:tcW w:w="2551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ответственный за профилактику, </w:t>
            </w:r>
          </w:p>
        </w:tc>
        <w:tc>
          <w:tcPr>
            <w:tcW w:w="2126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97682" w:rsidTr="00CC1395">
        <w:tc>
          <w:tcPr>
            <w:tcW w:w="567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2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системы прозрачности при принятии решений по кадровым вопросам </w:t>
            </w:r>
          </w:p>
        </w:tc>
        <w:tc>
          <w:tcPr>
            <w:tcW w:w="2551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2126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97682" w:rsidTr="00CC1395">
        <w:tc>
          <w:tcPr>
            <w:tcW w:w="567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2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 - общих собраниях трудового коллектива; - собраниях для родителей</w:t>
            </w:r>
          </w:p>
        </w:tc>
        <w:tc>
          <w:tcPr>
            <w:tcW w:w="2551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профилактику</w:t>
            </w:r>
          </w:p>
        </w:tc>
        <w:tc>
          <w:tcPr>
            <w:tcW w:w="2126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мере необходимости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педагогических работников, не принимающих должных мер по обеспечению исполнения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</w:tr>
      <w:tr w:rsidR="00D97682" w:rsidTr="00CC1395">
        <w:trPr>
          <w:trHeight w:val="491"/>
        </w:trPr>
        <w:tc>
          <w:tcPr>
            <w:tcW w:w="10346" w:type="dxa"/>
            <w:gridSpan w:val="4"/>
            <w:vMerge w:val="restart"/>
            <w:noWrap/>
          </w:tcPr>
          <w:p w:rsidR="00D97682" w:rsidRDefault="00D97682" w:rsidP="00CC1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Меры по совершенствованию управления в целях предупреждения коррупции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руководителя Учреждения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профилактику</w:t>
            </w:r>
          </w:p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достоверности представляемых гражданином персональных данных и иных сведений при поступлении на работу в Учреждение 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инвентаризации имущества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по АХЧ, комиссия по инвентаризации.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контроля: - организация и проведение открытых занятий организованной образовательной деятельности (далее - ООД); - организация питания воспитанников; - соблюдение прав всех участников образовательного процесса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медработник, Совет Учреждения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на стенде в стенах детского сада и на сайте Учреждения: - копия лицензии на правоведения образовательной деятельности; - свидетельство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государственной аккредитации; - режим работы; - план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Заведующий ДОУ, ответственный за ведение сайта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профилактику</w:t>
            </w:r>
          </w:p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отчётов заведующего перед родителями воспитанников (родительский комитет)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или необходимости</w:t>
            </w:r>
          </w:p>
        </w:tc>
      </w:tr>
      <w:tr w:rsidR="00D97682" w:rsidTr="00CC1395">
        <w:trPr>
          <w:trHeight w:val="491"/>
        </w:trPr>
        <w:tc>
          <w:tcPr>
            <w:tcW w:w="10346" w:type="dxa"/>
            <w:gridSpan w:val="4"/>
            <w:vMerge w:val="restart"/>
            <w:noWrap/>
          </w:tcPr>
          <w:p w:rsidR="00D97682" w:rsidRDefault="00D97682" w:rsidP="00CC1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Меры по правовому просвещению и повышению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компетентности сотрудников, воспитанников Учреждения и их родителей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памятки для родителей: «Как противодействовать коррупции».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профилактику, ответственный за сайт </w:t>
            </w:r>
            <w:proofErr w:type="gramEnd"/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 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всех работников детского сада в работе по вопросам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профилактику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конкурсах детских работ, акциях. 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профилактику, воспитатели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проведения данных мероприятий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ООД с воспитанниками старших и подготовительных групп с целью ознакомления их с личными правами и обязанностями.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 </w:t>
            </w:r>
          </w:p>
        </w:tc>
      </w:tr>
      <w:tr w:rsidR="00D97682" w:rsidTr="00CC1395">
        <w:trPr>
          <w:trHeight w:val="440"/>
        </w:trPr>
        <w:tc>
          <w:tcPr>
            <w:tcW w:w="567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02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вводного инструктажа по вопросам противодействия коррупции  для вновь принятых сотрудников </w:t>
            </w:r>
          </w:p>
        </w:tc>
        <w:tc>
          <w:tcPr>
            <w:tcW w:w="2551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</w:t>
            </w:r>
          </w:p>
        </w:tc>
        <w:tc>
          <w:tcPr>
            <w:tcW w:w="2126" w:type="dxa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97682" w:rsidTr="00CC1395">
        <w:trPr>
          <w:trHeight w:val="491"/>
        </w:trPr>
        <w:tc>
          <w:tcPr>
            <w:tcW w:w="10346" w:type="dxa"/>
            <w:gridSpan w:val="4"/>
            <w:vMerge w:val="restart"/>
            <w:noWrap/>
          </w:tcPr>
          <w:p w:rsidR="00D97682" w:rsidRDefault="00D97682" w:rsidP="00CC1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Обеспечение доступа родителям (законным представителям) к информации о деятельности Учреждения, установление обратной связи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ответственный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на сайте Учреждения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5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Проведение ежегодного мониторинга  родителей воспитанников Учреждения о выявлении степени удовлетворенности заявителей качеством предоставляемых муниципальных услуг: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«Оценка предоставления информации о реализации основных общеобразовательных программ дошкольного образования»;  «Присмотр и уход», «Предоставление информации об образовательных программах и учебных планах, рабочих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учебных курсов, предметах, дисциплинах (модулях), календарных учебных графиков», «Предоставление информации о реализации в муниципальных образовательных организациях программ дошкольного, начального общего, основного общего, среднего общего образования, а также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программ».</w:t>
            </w:r>
            <w:proofErr w:type="gramEnd"/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</w:p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 в год</w:t>
            </w:r>
          </w:p>
        </w:tc>
      </w:tr>
      <w:tr w:rsidR="00D97682" w:rsidTr="00CC1395">
        <w:trPr>
          <w:trHeight w:val="496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Регулярное обновление в Учреждении информационного стенда «Питание в детском саду» (выставление ежедневного меню), уголка образовательных услуг с целью осуществления прозрачной деятельности детского сада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Повар,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</w:tr>
      <w:tr w:rsidR="00D97682" w:rsidTr="00CC1395">
        <w:trPr>
          <w:trHeight w:val="1035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сайте Учреждения ежегодного публичного отчета об образовательной и финансово-хозяйственной деятельности</w:t>
            </w:r>
          </w:p>
          <w:p w:rsidR="00D97682" w:rsidRDefault="00D97682" w:rsidP="00CC1395">
            <w:pPr>
              <w:jc w:val="both"/>
            </w:pPr>
          </w:p>
          <w:p w:rsidR="00D97682" w:rsidRDefault="00D97682" w:rsidP="00CC1395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 для родителей по вопросам организации питания «Кашины именины»</w:t>
            </w:r>
          </w:p>
          <w:p w:rsidR="00D97682" w:rsidRDefault="00D97682" w:rsidP="00CC13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ведение сайта</w:t>
            </w:r>
          </w:p>
          <w:p w:rsidR="00D97682" w:rsidRDefault="00D97682" w:rsidP="00CC1395">
            <w:pPr>
              <w:jc w:val="both"/>
            </w:pPr>
          </w:p>
          <w:p w:rsidR="00D97682" w:rsidRDefault="00D97682" w:rsidP="00CC1395">
            <w:pPr>
              <w:jc w:val="both"/>
            </w:pPr>
          </w:p>
          <w:p w:rsidR="00D97682" w:rsidRDefault="00D97682" w:rsidP="00CC13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Март, ежегодно</w:t>
            </w:r>
          </w:p>
          <w:p w:rsidR="00D97682" w:rsidRDefault="00D97682" w:rsidP="00CC1395">
            <w:pPr>
              <w:jc w:val="both"/>
            </w:pPr>
          </w:p>
          <w:p w:rsidR="00D97682" w:rsidRDefault="00D97682" w:rsidP="00CC1395">
            <w:pPr>
              <w:jc w:val="both"/>
            </w:pPr>
          </w:p>
          <w:p w:rsidR="00D97682" w:rsidRDefault="00D97682" w:rsidP="00CC1395">
            <w:pPr>
              <w:jc w:val="both"/>
            </w:pPr>
          </w:p>
          <w:p w:rsidR="00D97682" w:rsidRDefault="00D97682" w:rsidP="00CC13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D97682" w:rsidTr="00CC1395">
        <w:trPr>
          <w:trHeight w:val="124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родительской общественности о расходовании средств, поступивших в качестве добровольных пожертвований.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ведение сайта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D97682" w:rsidTr="00CC1395">
        <w:trPr>
          <w:trHeight w:val="491"/>
        </w:trPr>
        <w:tc>
          <w:tcPr>
            <w:tcW w:w="10346" w:type="dxa"/>
            <w:gridSpan w:val="4"/>
            <w:vMerge w:val="restart"/>
            <w:noWrap/>
          </w:tcPr>
          <w:p w:rsidR="00D97682" w:rsidRDefault="00D97682" w:rsidP="00CC1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Взаимодействие с правоохранительными органами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устранению нарушений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D97682" w:rsidRDefault="00D97682" w:rsidP="00CC1395">
            <w:pPr>
              <w:spacing w:after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Учреждения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</w:tr>
      <w:tr w:rsidR="00D97682" w:rsidTr="00CC1395">
        <w:trPr>
          <w:trHeight w:val="478"/>
        </w:trPr>
        <w:tc>
          <w:tcPr>
            <w:tcW w:w="567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02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2551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  <w:tc>
          <w:tcPr>
            <w:tcW w:w="2126" w:type="dxa"/>
            <w:vMerge w:val="restart"/>
            <w:noWrap/>
          </w:tcPr>
          <w:p w:rsidR="00D97682" w:rsidRDefault="00D97682" w:rsidP="00CC1395">
            <w:pPr>
              <w:spacing w:after="18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фактов, постоянно</w:t>
            </w:r>
          </w:p>
          <w:p w:rsidR="00D97682" w:rsidRDefault="00D97682" w:rsidP="00CC1395">
            <w:pPr>
              <w:spacing w:after="18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7682" w:rsidRDefault="00D97682" w:rsidP="00D97682">
      <w:pPr>
        <w:spacing w:after="1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682" w:rsidRDefault="00D97682" w:rsidP="00D97682"/>
    <w:p w:rsidR="00D97682" w:rsidRDefault="00D97682" w:rsidP="00D97682"/>
    <w:p w:rsidR="00D97682" w:rsidRDefault="00D97682" w:rsidP="00D97682"/>
    <w:p w:rsidR="00D97682" w:rsidRDefault="00D97682" w:rsidP="00D97682"/>
    <w:p w:rsidR="008207DB" w:rsidRDefault="008207DB"/>
    <w:sectPr w:rsidR="008207DB" w:rsidSect="0082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6F7"/>
    <w:multiLevelType w:val="hybridMultilevel"/>
    <w:tmpl w:val="66DC7708"/>
    <w:lvl w:ilvl="0" w:tplc="DE4483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90E5C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521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301F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729A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ECE5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94B3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9A51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347F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97682"/>
    <w:rsid w:val="00722129"/>
    <w:rsid w:val="008207DB"/>
    <w:rsid w:val="00866916"/>
    <w:rsid w:val="009F5739"/>
    <w:rsid w:val="00D0750D"/>
    <w:rsid w:val="00D97682"/>
    <w:rsid w:val="00F3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Комп дс</cp:lastModifiedBy>
  <cp:revision>1</cp:revision>
  <dcterms:created xsi:type="dcterms:W3CDTF">2023-08-18T01:40:00Z</dcterms:created>
  <dcterms:modified xsi:type="dcterms:W3CDTF">2023-08-18T01:41:00Z</dcterms:modified>
</cp:coreProperties>
</file>