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F6" w:rsidRPr="00A841F6" w:rsidRDefault="00A841F6" w:rsidP="00A841F6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</w:pPr>
      <w:r w:rsidRPr="00A841F6"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  <w:t>Служба психолого-педагогического сопровождения детей с ОВЗ</w:t>
      </w:r>
    </w:p>
    <w:p w:rsidR="00493751" w:rsidRDefault="00493751" w:rsidP="00A841F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841F6" w:rsidRPr="00A841F6" w:rsidRDefault="00A841F6" w:rsidP="00A841F6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841F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Инклюзивное </w:t>
      </w:r>
      <w:bookmarkStart w:id="0" w:name="_GoBack"/>
      <w:bookmarkEnd w:id="0"/>
      <w:r w:rsidRPr="00A841F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обучение-это обучение (воспитание) в совместной образовательной среде детей с ограниченными возможностями здоровья и детей, не имеющих таких ограничений, посредством обеспечения детям с ограниченными возможностями здоровья специальных условий обучения/воспитания и социальной адаптации, не снижающих в целом уровень образования для детей.</w:t>
      </w:r>
    </w:p>
    <w:p w:rsidR="00A841F6" w:rsidRPr="00A841F6" w:rsidRDefault="00A841F6" w:rsidP="00A841F6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841F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Инклюзивное обучение в образовательных учреждениях является приоритетным по сравнению с обучением в специальном образовательном учреждении. Обучение ребенка с ограниченными возможностями здоровья без интеграции (на домашнем обучении или в специальном образовательном учреждении) может быть предложено лишь при невозможности создания специальных условий для интеграции или при выборе родителями (законными представителями) иных форм организации образовательного процесса. Интегрированное обучение в системе общего образования может осуществляться во всех образовательных учреждениях образовательной системы, если имеется возможность.</w:t>
      </w:r>
    </w:p>
    <w:p w:rsidR="00A841F6" w:rsidRPr="00A841F6" w:rsidRDefault="00A841F6" w:rsidP="00A841F6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841F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Инклюзивное обучение организуется посредством совместного обучения (воспитания) лиц с ограниченными возможностями здоровья и лиц, не имеющих таких ограничений, в одном классе (группе) образовательного учреждения общего образования.</w:t>
      </w:r>
    </w:p>
    <w:p w:rsidR="00A841F6" w:rsidRPr="00A841F6" w:rsidRDefault="00A841F6" w:rsidP="00A841F6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A841F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ходе интегрированного обучения детям с ограниченными возможностями </w:t>
      </w:r>
      <w:proofErr w:type="gramStart"/>
      <w:r w:rsidRPr="00A841F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здоровья</w:t>
      </w:r>
      <w:proofErr w:type="gramEnd"/>
      <w:r w:rsidRPr="00A841F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возможно предоставляются специальные условия обучения/воспитания в соответствии с потребностями ребенка и заключениями ПМПК (психолого-медико-педагогическая комиссия). С учетом психофизиологических особенностей обучающихся с ограниченными возможностями здоровья, разрабатываются индивидуальные учебные планы, включающие график обучения для данного лица, учебную нагрузку, сроки освоения им образовательных программ</w:t>
      </w:r>
      <w:r w:rsidR="0061165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A841F6" w:rsidRPr="00A841F6" w:rsidRDefault="00A841F6" w:rsidP="0061165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proofErr w:type="gramStart"/>
      <w:r w:rsidRPr="00A841F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Дети с ограниченными возможностями здоровья, получившие образование в форме интегрированного обучения и успешно освоившие образовательную программу общеобразовательного учреждения получают документ об образовании соответствующего образца, дети, частично освоившие образовательную программу общеобразовательного учреждения получают свидетельство, подтверждающее прослушивание курса, соответствующего образовательной программе данной образовательной организации, с выделением предметов, по которым выставлена положительная оценка при итоговой аттестации.</w:t>
      </w:r>
      <w:proofErr w:type="gramEnd"/>
      <w:r w:rsidRPr="00A841F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Дети с ограниченными возможностями здоровья, получившие образование в форме интегрированного обучения и частично освоившие образовательную программу общеобразовательного учреждения, при желании их родителей (законных представителей) вправе пройти аттестацию в учреждениях специального образовательного учреждения. Создать условия для таких людей предполагает программа «Доступная среда». Особое внимание уделяется детям-инвалидам. </w:t>
      </w:r>
    </w:p>
    <w:p w:rsidR="00603617" w:rsidRDefault="00603617"/>
    <w:sectPr w:rsidR="00603617" w:rsidSect="001B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1F6"/>
    <w:rsid w:val="001B1DD7"/>
    <w:rsid w:val="00493751"/>
    <w:rsid w:val="00603617"/>
    <w:rsid w:val="00611651"/>
    <w:rsid w:val="00670E8C"/>
    <w:rsid w:val="008B30F4"/>
    <w:rsid w:val="009429C0"/>
    <w:rsid w:val="00A841F6"/>
    <w:rsid w:val="00C9106C"/>
    <w:rsid w:val="00D4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2017-09-06T04:54:00Z</dcterms:created>
  <dcterms:modified xsi:type="dcterms:W3CDTF">2017-09-06T05:58:00Z</dcterms:modified>
</cp:coreProperties>
</file>